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9E2" w:rsidRPr="00824443" w:rsidRDefault="001A29E2" w:rsidP="001A29E2">
      <w:pPr>
        <w:widowControl w:val="0"/>
        <w:autoSpaceDE w:val="0"/>
        <w:autoSpaceDN w:val="0"/>
        <w:spacing w:after="0" w:line="536" w:lineRule="exact"/>
        <w:outlineLvl w:val="0"/>
        <w:rPr>
          <w:rFonts w:ascii="Calibri" w:eastAsia="Calibri" w:hAnsi="Calibri" w:cs="Calibri"/>
          <w:b/>
          <w:bCs/>
          <w:color w:val="000000" w:themeColor="text1"/>
          <w:sz w:val="44"/>
          <w:szCs w:val="44"/>
          <w:lang w:eastAsia="cs-CZ" w:bidi="cs-CZ"/>
        </w:rPr>
      </w:pPr>
      <w:r w:rsidRPr="00824443">
        <w:rPr>
          <w:rFonts w:ascii="Calibri" w:eastAsia="Calibri" w:hAnsi="Calibri" w:cs="Calibri"/>
          <w:b/>
          <w:bCs/>
          <w:color w:val="000000" w:themeColor="text1"/>
          <w:sz w:val="44"/>
          <w:szCs w:val="44"/>
          <w:lang w:eastAsia="cs-CZ" w:bidi="cs-CZ"/>
        </w:rPr>
        <w:t>Rozpočet prací</w:t>
      </w:r>
    </w:p>
    <w:p w:rsidR="001A29E2" w:rsidRPr="00824443" w:rsidRDefault="001A29E2" w:rsidP="001A29E2">
      <w:pPr>
        <w:widowControl w:val="0"/>
        <w:autoSpaceDE w:val="0"/>
        <w:autoSpaceDN w:val="0"/>
        <w:spacing w:after="0" w:line="536" w:lineRule="exact"/>
        <w:outlineLvl w:val="0"/>
        <w:rPr>
          <w:rFonts w:ascii="Calibri" w:eastAsia="Calibri" w:hAnsi="Calibri" w:cs="Calibri"/>
          <w:b/>
          <w:bCs/>
          <w:color w:val="000000" w:themeColor="text1"/>
          <w:sz w:val="44"/>
          <w:szCs w:val="44"/>
          <w:lang w:eastAsia="cs-CZ" w:bidi="cs-CZ"/>
        </w:rPr>
      </w:pPr>
    </w:p>
    <w:p w:rsidR="001A29E2" w:rsidRPr="00824443" w:rsidRDefault="001A29E2" w:rsidP="001A29E2">
      <w:pPr>
        <w:widowControl w:val="0"/>
        <w:numPr>
          <w:ilvl w:val="0"/>
          <w:numId w:val="2"/>
        </w:numPr>
        <w:tabs>
          <w:tab w:val="left" w:pos="879"/>
        </w:tabs>
        <w:autoSpaceDE w:val="0"/>
        <w:autoSpaceDN w:val="0"/>
        <w:spacing w:after="0" w:line="536" w:lineRule="exact"/>
        <w:ind w:hanging="361"/>
        <w:jc w:val="left"/>
        <w:outlineLvl w:val="0"/>
        <w:rPr>
          <w:rFonts w:ascii="Calibri" w:eastAsia="Calibri" w:hAnsi="Calibri" w:cs="Calibri"/>
          <w:b/>
          <w:bCs/>
          <w:color w:val="000000" w:themeColor="text1"/>
          <w:sz w:val="44"/>
          <w:szCs w:val="44"/>
          <w:lang w:eastAsia="cs-CZ" w:bidi="cs-CZ"/>
        </w:rPr>
      </w:pPr>
      <w:r w:rsidRPr="00824443">
        <w:rPr>
          <w:rFonts w:ascii="Calibri" w:eastAsia="Calibri" w:hAnsi="Calibri" w:cs="Calibri"/>
          <w:b/>
          <w:bCs/>
          <w:color w:val="000000" w:themeColor="text1"/>
          <w:sz w:val="44"/>
          <w:szCs w:val="44"/>
          <w:lang w:eastAsia="cs-CZ" w:bidi="cs-CZ"/>
        </w:rPr>
        <w:t>Popis prací</w:t>
      </w:r>
    </w:p>
    <w:p w:rsidR="001A29E2" w:rsidRPr="00824443" w:rsidRDefault="001A29E2" w:rsidP="001A29E2">
      <w:pPr>
        <w:widowControl w:val="0"/>
        <w:numPr>
          <w:ilvl w:val="0"/>
          <w:numId w:val="1"/>
        </w:numPr>
        <w:tabs>
          <w:tab w:val="left" w:pos="891"/>
        </w:tabs>
        <w:autoSpaceDE w:val="0"/>
        <w:autoSpaceDN w:val="0"/>
        <w:spacing w:before="268" w:after="0" w:line="240" w:lineRule="auto"/>
        <w:ind w:hanging="361"/>
        <w:outlineLvl w:val="2"/>
        <w:rPr>
          <w:rFonts w:ascii="Calibri" w:eastAsia="Calibri" w:hAnsi="Calibri" w:cs="Calibri"/>
          <w:b/>
          <w:bCs/>
          <w:color w:val="000000" w:themeColor="text1"/>
          <w:sz w:val="28"/>
          <w:szCs w:val="28"/>
          <w:u w:color="000000"/>
          <w:lang w:eastAsia="cs-CZ" w:bidi="cs-CZ"/>
        </w:rPr>
      </w:pPr>
      <w:r w:rsidRPr="00824443">
        <w:rPr>
          <w:rFonts w:ascii="Calibri" w:eastAsia="Calibri" w:hAnsi="Calibri" w:cs="Calibri"/>
          <w:b/>
          <w:bCs/>
          <w:color w:val="000000" w:themeColor="text1"/>
          <w:sz w:val="28"/>
          <w:szCs w:val="28"/>
          <w:u w:val="single" w:color="2B2A61"/>
          <w:lang w:eastAsia="cs-CZ" w:bidi="cs-CZ"/>
        </w:rPr>
        <w:t>D</w:t>
      </w:r>
      <w:r w:rsidR="00D40899">
        <w:rPr>
          <w:rFonts w:ascii="Calibri" w:eastAsia="Calibri" w:hAnsi="Calibri" w:cs="Calibri"/>
          <w:b/>
          <w:bCs/>
          <w:color w:val="000000" w:themeColor="text1"/>
          <w:sz w:val="28"/>
          <w:szCs w:val="28"/>
          <w:u w:val="single" w:color="2B2A61"/>
          <w:lang w:eastAsia="cs-CZ" w:bidi="cs-CZ"/>
        </w:rPr>
        <w:t>S</w:t>
      </w:r>
      <w:r w:rsidRPr="00824443">
        <w:rPr>
          <w:rFonts w:ascii="Calibri" w:eastAsia="Calibri" w:hAnsi="Calibri" w:cs="Calibri"/>
          <w:b/>
          <w:bCs/>
          <w:color w:val="000000" w:themeColor="text1"/>
          <w:sz w:val="28"/>
          <w:szCs w:val="28"/>
          <w:u w:val="single" w:color="2B2A61"/>
          <w:lang w:eastAsia="cs-CZ" w:bidi="cs-CZ"/>
        </w:rPr>
        <w:t xml:space="preserve"> Sadová 18, Boskovice (za</w:t>
      </w:r>
      <w:r w:rsidRPr="00824443">
        <w:rPr>
          <w:rFonts w:ascii="Calibri" w:eastAsia="Calibri" w:hAnsi="Calibri" w:cs="Calibri"/>
          <w:b/>
          <w:bCs/>
          <w:color w:val="000000" w:themeColor="text1"/>
          <w:spacing w:val="-9"/>
          <w:sz w:val="28"/>
          <w:szCs w:val="28"/>
          <w:u w:val="single" w:color="2B2A61"/>
          <w:lang w:eastAsia="cs-CZ" w:bidi="cs-CZ"/>
        </w:rPr>
        <w:t xml:space="preserve"> </w:t>
      </w:r>
      <w:r w:rsidRPr="00824443">
        <w:rPr>
          <w:rFonts w:ascii="Calibri" w:eastAsia="Calibri" w:hAnsi="Calibri" w:cs="Calibri"/>
          <w:b/>
          <w:bCs/>
          <w:color w:val="000000" w:themeColor="text1"/>
          <w:sz w:val="28"/>
          <w:szCs w:val="28"/>
          <w:u w:val="single" w:color="2B2A61"/>
          <w:lang w:eastAsia="cs-CZ" w:bidi="cs-CZ"/>
        </w:rPr>
        <w:t>jídelnou):</w:t>
      </w:r>
    </w:p>
    <w:p w:rsidR="001A29E2" w:rsidRPr="00824443" w:rsidRDefault="001A29E2" w:rsidP="001A29E2">
      <w:pPr>
        <w:widowControl w:val="0"/>
        <w:autoSpaceDE w:val="0"/>
        <w:autoSpaceDN w:val="0"/>
        <w:spacing w:before="3" w:after="0" w:line="240" w:lineRule="auto"/>
        <w:rPr>
          <w:rFonts w:ascii="Calibri" w:eastAsia="Calibri" w:hAnsi="Calibri" w:cs="Calibri"/>
          <w:b/>
          <w:color w:val="000000" w:themeColor="text1"/>
          <w:sz w:val="17"/>
          <w:szCs w:val="24"/>
          <w:lang w:eastAsia="cs-CZ" w:bidi="cs-CZ"/>
        </w:rPr>
      </w:pPr>
    </w:p>
    <w:p w:rsidR="001A29E2" w:rsidRPr="00824443" w:rsidRDefault="001A29E2" w:rsidP="001A29E2">
      <w:pPr>
        <w:widowControl w:val="0"/>
        <w:autoSpaceDE w:val="0"/>
        <w:autoSpaceDN w:val="0"/>
        <w:spacing w:before="57" w:after="15" w:line="240" w:lineRule="auto"/>
        <w:ind w:left="169"/>
        <w:rPr>
          <w:rFonts w:ascii="Calibri" w:eastAsia="Calibri" w:hAnsi="Calibri" w:cs="Calibri"/>
          <w:color w:val="000000" w:themeColor="text1"/>
          <w:lang w:eastAsia="cs-CZ" w:bidi="cs-CZ"/>
        </w:rPr>
      </w:pPr>
      <w:r w:rsidRPr="00824443">
        <w:rPr>
          <w:rFonts w:ascii="Calibri" w:eastAsia="Calibri" w:hAnsi="Calibri" w:cs="Calibri"/>
          <w:color w:val="000000" w:themeColor="text1"/>
          <w:lang w:eastAsia="cs-CZ" w:bidi="cs-CZ"/>
        </w:rPr>
        <w:t>Technická data:</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929"/>
        <w:gridCol w:w="7281"/>
      </w:tblGrid>
      <w:tr w:rsidR="001A29E2" w:rsidRPr="00824443" w:rsidTr="001A29E2">
        <w:trPr>
          <w:trHeight w:val="294"/>
        </w:trPr>
        <w:tc>
          <w:tcPr>
            <w:tcW w:w="2929" w:type="dxa"/>
            <w:shd w:val="clear" w:color="auto" w:fill="FFFFFF" w:themeFill="background1"/>
          </w:tcPr>
          <w:p w:rsidR="001A29E2" w:rsidRPr="00824443" w:rsidRDefault="001A29E2" w:rsidP="001A29E2">
            <w:pPr>
              <w:spacing w:before="1" w:line="273" w:lineRule="exact"/>
              <w:ind w:left="54"/>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Umístění:</w:t>
            </w:r>
          </w:p>
        </w:tc>
        <w:tc>
          <w:tcPr>
            <w:tcW w:w="7281" w:type="dxa"/>
            <w:shd w:val="clear" w:color="auto" w:fill="FFFFFF" w:themeFill="background1"/>
          </w:tcPr>
          <w:p w:rsidR="001A29E2" w:rsidRPr="00824443" w:rsidRDefault="001A29E2" w:rsidP="001A29E2">
            <w:pPr>
              <w:spacing w:before="1" w:line="273" w:lineRule="exact"/>
              <w:ind w:left="69"/>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D</w:t>
            </w:r>
            <w:r w:rsidR="00D40899">
              <w:rPr>
                <w:rFonts w:ascii="Calibri" w:eastAsia="Calibri" w:hAnsi="Calibri" w:cs="Calibri"/>
                <w:b/>
                <w:color w:val="000000" w:themeColor="text1"/>
                <w:sz w:val="24"/>
                <w:lang w:val="cs-CZ" w:eastAsia="cs-CZ" w:bidi="cs-CZ"/>
              </w:rPr>
              <w:t>S</w:t>
            </w:r>
            <w:r w:rsidRPr="00824443">
              <w:rPr>
                <w:rFonts w:ascii="Calibri" w:eastAsia="Calibri" w:hAnsi="Calibri" w:cs="Calibri"/>
                <w:b/>
                <w:color w:val="000000" w:themeColor="text1"/>
                <w:sz w:val="24"/>
                <w:lang w:val="cs-CZ" w:eastAsia="cs-CZ" w:bidi="cs-CZ"/>
              </w:rPr>
              <w:t xml:space="preserve"> Sadová 18, Boskovice (za jídelnou)</w:t>
            </w:r>
          </w:p>
        </w:tc>
      </w:tr>
      <w:tr w:rsidR="001A29E2" w:rsidRPr="00824443" w:rsidTr="001A29E2">
        <w:trPr>
          <w:trHeight w:val="292"/>
        </w:trPr>
        <w:tc>
          <w:tcPr>
            <w:tcW w:w="2929" w:type="dxa"/>
            <w:shd w:val="clear" w:color="auto" w:fill="FFFFFF" w:themeFill="background1"/>
          </w:tcPr>
          <w:p w:rsidR="001A29E2" w:rsidRPr="00824443" w:rsidRDefault="001A29E2" w:rsidP="001A29E2">
            <w:pPr>
              <w:spacing w:line="27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Typ:</w:t>
            </w:r>
          </w:p>
        </w:tc>
        <w:tc>
          <w:tcPr>
            <w:tcW w:w="7281" w:type="dxa"/>
            <w:shd w:val="clear" w:color="auto" w:fill="FFFFFF" w:themeFill="background1"/>
          </w:tcPr>
          <w:p w:rsidR="001A29E2" w:rsidRPr="00824443" w:rsidRDefault="001A29E2" w:rsidP="001A29E2">
            <w:pPr>
              <w:spacing w:line="27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TLV500, 4/4, </w:t>
            </w:r>
            <w:proofErr w:type="spellStart"/>
            <w:r w:rsidRPr="00824443">
              <w:rPr>
                <w:rFonts w:ascii="Calibri" w:eastAsia="Calibri" w:hAnsi="Calibri" w:cs="Calibri"/>
                <w:color w:val="000000" w:themeColor="text1"/>
                <w:sz w:val="24"/>
                <w:lang w:val="cs-CZ" w:eastAsia="cs-CZ" w:bidi="cs-CZ"/>
              </w:rPr>
              <w:t>e.č</w:t>
            </w:r>
            <w:proofErr w:type="spellEnd"/>
            <w:r w:rsidRPr="00824443">
              <w:rPr>
                <w:rFonts w:ascii="Calibri" w:eastAsia="Calibri" w:hAnsi="Calibri" w:cs="Calibri"/>
                <w:color w:val="000000" w:themeColor="text1"/>
                <w:sz w:val="24"/>
                <w:lang w:val="cs-CZ" w:eastAsia="cs-CZ" w:bidi="cs-CZ"/>
              </w:rPr>
              <w:t xml:space="preserve">. 1655, </w:t>
            </w:r>
            <w:proofErr w:type="spellStart"/>
            <w:r w:rsidRPr="00824443">
              <w:rPr>
                <w:rFonts w:ascii="Calibri" w:eastAsia="Calibri" w:hAnsi="Calibri" w:cs="Calibri"/>
                <w:color w:val="000000" w:themeColor="text1"/>
                <w:sz w:val="24"/>
                <w:lang w:val="cs-CZ" w:eastAsia="cs-CZ" w:bidi="cs-CZ"/>
              </w:rPr>
              <w:t>v.č</w:t>
            </w:r>
            <w:proofErr w:type="spellEnd"/>
            <w:r w:rsidRPr="00824443">
              <w:rPr>
                <w:rFonts w:ascii="Calibri" w:eastAsia="Calibri" w:hAnsi="Calibri" w:cs="Calibri"/>
                <w:color w:val="000000" w:themeColor="text1"/>
                <w:sz w:val="24"/>
                <w:lang w:val="cs-CZ" w:eastAsia="cs-CZ" w:bidi="cs-CZ"/>
              </w:rPr>
              <w:t>. 1467, r.v.2006</w:t>
            </w:r>
          </w:p>
        </w:tc>
      </w:tr>
    </w:tbl>
    <w:p w:rsidR="001A29E2" w:rsidRPr="00824443" w:rsidRDefault="001A29E2" w:rsidP="001A29E2">
      <w:pPr>
        <w:widowControl w:val="0"/>
        <w:autoSpaceDE w:val="0"/>
        <w:autoSpaceDN w:val="0"/>
        <w:spacing w:before="11" w:after="0" w:line="240" w:lineRule="auto"/>
        <w:rPr>
          <w:rFonts w:ascii="Calibri" w:eastAsia="Calibri" w:hAnsi="Calibri" w:cs="Calibri"/>
          <w:color w:val="000000" w:themeColor="text1"/>
          <w:sz w:val="24"/>
          <w:szCs w:val="24"/>
          <w:lang w:eastAsia="cs-CZ" w:bidi="cs-CZ"/>
        </w:rPr>
      </w:pPr>
    </w:p>
    <w:p w:rsidR="001A29E2" w:rsidRPr="00824443" w:rsidRDefault="001A29E2" w:rsidP="001A29E2">
      <w:pPr>
        <w:widowControl w:val="0"/>
        <w:autoSpaceDE w:val="0"/>
        <w:autoSpaceDN w:val="0"/>
        <w:spacing w:after="15" w:line="240" w:lineRule="auto"/>
        <w:ind w:left="169"/>
        <w:rPr>
          <w:rFonts w:ascii="Calibri" w:eastAsia="Calibri" w:hAnsi="Calibri" w:cs="Calibri"/>
          <w:color w:val="000000" w:themeColor="text1"/>
          <w:sz w:val="24"/>
          <w:szCs w:val="24"/>
          <w:lang w:eastAsia="cs-CZ" w:bidi="cs-CZ"/>
        </w:rPr>
      </w:pPr>
      <w:r w:rsidRPr="00824443">
        <w:rPr>
          <w:rFonts w:ascii="Calibri" w:eastAsia="Calibri" w:hAnsi="Calibri" w:cs="Calibri"/>
          <w:color w:val="000000" w:themeColor="text1"/>
          <w:sz w:val="24"/>
          <w:szCs w:val="24"/>
          <w:lang w:eastAsia="cs-CZ" w:bidi="cs-CZ"/>
        </w:rPr>
        <w:t>Rozsah práce:</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5"/>
        <w:gridCol w:w="8131"/>
      </w:tblGrid>
      <w:tr w:rsidR="001A29E2" w:rsidRPr="00824443" w:rsidTr="007E13AB">
        <w:trPr>
          <w:trHeight w:val="1758"/>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Strojovna</w:t>
            </w:r>
          </w:p>
        </w:tc>
        <w:tc>
          <w:tcPr>
            <w:tcW w:w="8131" w:type="dxa"/>
          </w:tcPr>
          <w:p w:rsidR="001A29E2" w:rsidRPr="00824443" w:rsidRDefault="001A29E2" w:rsidP="001A29E2">
            <w:pPr>
              <w:ind w:left="69" w:right="488"/>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2): Elektronický modul pro kontrolu neúmyslného pohybu klece a úprava zapojení rozváděče výtahu.</w:t>
            </w:r>
          </w:p>
          <w:p w:rsidR="001A29E2" w:rsidRPr="00824443" w:rsidRDefault="001A29E2" w:rsidP="001A29E2">
            <w:pPr>
              <w:spacing w:line="242" w:lineRule="auto"/>
              <w:ind w:left="69" w:right="270"/>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2): Nový omezovač rychlosti splňující podmínky normy ČSN EN 81-20 + A3 - proti neúmyslnému pohybu klece.</w:t>
            </w:r>
          </w:p>
          <w:p w:rsidR="001A29E2" w:rsidRPr="00824443" w:rsidRDefault="001A29E2" w:rsidP="001A29E2">
            <w:pPr>
              <w:spacing w:line="289"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 Výměna nevyhovujícího zámku dveří ve strojovně. Bude dodána nová</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vložka FAB s knoflíkem.</w:t>
            </w:r>
          </w:p>
        </w:tc>
      </w:tr>
      <w:tr w:rsidR="001A29E2" w:rsidRPr="00824443" w:rsidTr="007E13AB">
        <w:trPr>
          <w:trHeight w:val="1170"/>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Kabina</w:t>
            </w:r>
          </w:p>
        </w:tc>
        <w:tc>
          <w:tcPr>
            <w:tcW w:w="8131" w:type="dxa"/>
          </w:tcPr>
          <w:p w:rsidR="001A29E2" w:rsidRPr="00824443" w:rsidRDefault="001A29E2" w:rsidP="001A29E2">
            <w:pPr>
              <w:ind w:left="69" w:right="741"/>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31: Dodávka a montáž nové zvukové signalizace na kabině výtahu. Bod 57: Dodávka a montáž nové celoplošné infrazávory u vstupu do kabiny výtahu.</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76: Úprava nevyhovujícího nouzového osvětlení kabiny výtahu</w:t>
            </w:r>
          </w:p>
        </w:tc>
      </w:tr>
      <w:tr w:rsidR="001A29E2" w:rsidRPr="00824443" w:rsidTr="007E13AB">
        <w:trPr>
          <w:trHeight w:val="2637"/>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Šachta</w:t>
            </w:r>
          </w:p>
        </w:tc>
        <w:tc>
          <w:tcPr>
            <w:tcW w:w="8131" w:type="dxa"/>
          </w:tcPr>
          <w:p w:rsidR="001A29E2" w:rsidRPr="00824443" w:rsidRDefault="001A29E2" w:rsidP="001A29E2">
            <w:pPr>
              <w:spacing w:line="29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1): Dodávka a montáž nové revizní jízdy do prohlubně výtahu.</w:t>
            </w:r>
          </w:p>
          <w:p w:rsidR="001A29E2" w:rsidRPr="00824443" w:rsidRDefault="001A29E2" w:rsidP="001A29E2">
            <w:pPr>
              <w:ind w:left="69"/>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Bod 15: Provedení ohrazení protiváhy nelze zajistit, tak aby odpovídalo</w:t>
            </w:r>
          </w:p>
          <w:p w:rsidR="001A29E2" w:rsidRPr="00824443" w:rsidRDefault="001A29E2" w:rsidP="001A29E2">
            <w:pPr>
              <w:spacing w:before="2"/>
              <w:ind w:left="69"/>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stávajícím normám, kvůli nedostatečnému prostoru v šachtě. Tento bod by byl</w:t>
            </w:r>
          </w:p>
          <w:p w:rsidR="001A29E2" w:rsidRPr="00824443" w:rsidRDefault="001A29E2" w:rsidP="001A29E2">
            <w:pPr>
              <w:ind w:left="69"/>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řešen až při případné rekonstrukci nebo modernizaci výtahu.</w:t>
            </w:r>
          </w:p>
          <w:p w:rsidR="001A29E2" w:rsidRPr="00824443" w:rsidRDefault="001A29E2" w:rsidP="001A29E2">
            <w:pPr>
              <w:ind w:left="69" w:right="771"/>
              <w:rPr>
                <w:rFonts w:ascii="Calibri" w:eastAsia="Calibri" w:hAnsi="Calibri" w:cs="Calibri"/>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 xml:space="preserve">Momentálně bude vyznačen prostor bezpečnostní páskou a cedulkami. </w:t>
            </w:r>
            <w:r w:rsidRPr="00824443">
              <w:rPr>
                <w:rFonts w:ascii="Calibri" w:eastAsia="Calibri" w:hAnsi="Calibri" w:cs="Calibri"/>
                <w:color w:val="000000" w:themeColor="text1"/>
                <w:sz w:val="24"/>
                <w:lang w:val="cs-CZ" w:eastAsia="cs-CZ" w:bidi="cs-CZ"/>
              </w:rPr>
              <w:t>Bod 30: Dodávka a montáž nové zvukové signalizace do prohlubně výtahu. Bod 71: Dodávka a montáž zábradlí na střechu kabiny výtahu</w:t>
            </w:r>
          </w:p>
          <w:p w:rsidR="001A29E2" w:rsidRPr="00824443" w:rsidRDefault="001A29E2" w:rsidP="001A29E2">
            <w:pPr>
              <w:spacing w:line="29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79: Dodávka a montáž nového krytu kladky napínacího zařízení OR v</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prohlubni.</w:t>
            </w:r>
          </w:p>
        </w:tc>
      </w:tr>
      <w:tr w:rsidR="001A29E2" w:rsidRPr="00824443" w:rsidTr="007E13AB">
        <w:trPr>
          <w:trHeight w:val="294"/>
        </w:trPr>
        <w:tc>
          <w:tcPr>
            <w:tcW w:w="2055" w:type="dxa"/>
          </w:tcPr>
          <w:p w:rsidR="001A29E2" w:rsidRPr="00824443" w:rsidRDefault="001A29E2" w:rsidP="001A29E2">
            <w:pPr>
              <w:spacing w:line="274"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Zkoušky</w:t>
            </w:r>
          </w:p>
        </w:tc>
        <w:tc>
          <w:tcPr>
            <w:tcW w:w="8131" w:type="dxa"/>
          </w:tcPr>
          <w:p w:rsidR="001A29E2" w:rsidRPr="00824443" w:rsidRDefault="001A29E2" w:rsidP="001A29E2">
            <w:pPr>
              <w:spacing w:line="274"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Provedení odborné zkoušky po opravě.</w:t>
            </w:r>
          </w:p>
        </w:tc>
      </w:tr>
    </w:tbl>
    <w:p w:rsidR="001A29E2" w:rsidRPr="00824443" w:rsidRDefault="001A29E2" w:rsidP="001A29E2">
      <w:pPr>
        <w:widowControl w:val="0"/>
        <w:autoSpaceDE w:val="0"/>
        <w:autoSpaceDN w:val="0"/>
        <w:spacing w:before="2" w:after="0" w:line="240" w:lineRule="auto"/>
        <w:rPr>
          <w:rFonts w:ascii="Calibri" w:eastAsia="Calibri" w:hAnsi="Calibri" w:cs="Calibri"/>
          <w:color w:val="000000" w:themeColor="text1"/>
          <w:sz w:val="23"/>
          <w:szCs w:val="24"/>
          <w:lang w:eastAsia="cs-CZ" w:bidi="cs-CZ"/>
        </w:rPr>
      </w:pPr>
    </w:p>
    <w:p w:rsidR="001A29E2" w:rsidRPr="00824443" w:rsidRDefault="001A29E2" w:rsidP="001A29E2">
      <w:pPr>
        <w:widowControl w:val="0"/>
        <w:numPr>
          <w:ilvl w:val="0"/>
          <w:numId w:val="1"/>
        </w:numPr>
        <w:tabs>
          <w:tab w:val="left" w:pos="891"/>
        </w:tabs>
        <w:autoSpaceDE w:val="0"/>
        <w:autoSpaceDN w:val="0"/>
        <w:spacing w:after="0" w:line="240" w:lineRule="auto"/>
        <w:ind w:hanging="361"/>
        <w:outlineLvl w:val="2"/>
        <w:rPr>
          <w:rFonts w:ascii="Calibri" w:eastAsia="Calibri" w:hAnsi="Calibri" w:cs="Calibri"/>
          <w:b/>
          <w:bCs/>
          <w:color w:val="000000" w:themeColor="text1"/>
          <w:sz w:val="28"/>
          <w:szCs w:val="28"/>
          <w:u w:color="000000"/>
          <w:lang w:eastAsia="cs-CZ" w:bidi="cs-CZ"/>
        </w:rPr>
      </w:pPr>
      <w:r w:rsidRPr="00824443">
        <w:rPr>
          <w:rFonts w:ascii="Calibri" w:eastAsia="Calibri" w:hAnsi="Calibri" w:cs="Calibri"/>
          <w:b/>
          <w:bCs/>
          <w:color w:val="000000" w:themeColor="text1"/>
          <w:sz w:val="28"/>
          <w:szCs w:val="28"/>
          <w:u w:val="single" w:color="2B2A61"/>
          <w:lang w:eastAsia="cs-CZ" w:bidi="cs-CZ"/>
        </w:rPr>
        <w:t>D</w:t>
      </w:r>
      <w:r w:rsidR="00D40899">
        <w:rPr>
          <w:rFonts w:ascii="Calibri" w:eastAsia="Calibri" w:hAnsi="Calibri" w:cs="Calibri"/>
          <w:b/>
          <w:bCs/>
          <w:color w:val="000000" w:themeColor="text1"/>
          <w:sz w:val="28"/>
          <w:szCs w:val="28"/>
          <w:u w:val="single" w:color="2B2A61"/>
          <w:lang w:eastAsia="cs-CZ" w:bidi="cs-CZ"/>
        </w:rPr>
        <w:t>S</w:t>
      </w:r>
      <w:r w:rsidRPr="00824443">
        <w:rPr>
          <w:rFonts w:ascii="Calibri" w:eastAsia="Calibri" w:hAnsi="Calibri" w:cs="Calibri"/>
          <w:b/>
          <w:bCs/>
          <w:color w:val="000000" w:themeColor="text1"/>
          <w:sz w:val="28"/>
          <w:szCs w:val="28"/>
          <w:u w:val="single" w:color="2B2A61"/>
          <w:lang w:eastAsia="cs-CZ" w:bidi="cs-CZ"/>
        </w:rPr>
        <w:t xml:space="preserve"> Sadová 18, Boskovice</w:t>
      </w:r>
      <w:r w:rsidRPr="00824443">
        <w:rPr>
          <w:rFonts w:ascii="Calibri" w:eastAsia="Calibri" w:hAnsi="Calibri" w:cs="Calibri"/>
          <w:b/>
          <w:bCs/>
          <w:color w:val="000000" w:themeColor="text1"/>
          <w:spacing w:val="-8"/>
          <w:sz w:val="28"/>
          <w:szCs w:val="28"/>
          <w:u w:val="single" w:color="2B2A61"/>
          <w:lang w:eastAsia="cs-CZ" w:bidi="cs-CZ"/>
        </w:rPr>
        <w:t xml:space="preserve"> </w:t>
      </w:r>
      <w:r w:rsidRPr="00824443">
        <w:rPr>
          <w:rFonts w:ascii="Calibri" w:eastAsia="Calibri" w:hAnsi="Calibri" w:cs="Calibri"/>
          <w:b/>
          <w:bCs/>
          <w:color w:val="000000" w:themeColor="text1"/>
          <w:sz w:val="28"/>
          <w:szCs w:val="28"/>
          <w:u w:val="single" w:color="2B2A61"/>
          <w:lang w:eastAsia="cs-CZ" w:bidi="cs-CZ"/>
        </w:rPr>
        <w:t>(vrátnice):</w:t>
      </w:r>
    </w:p>
    <w:p w:rsidR="001A29E2" w:rsidRPr="00824443" w:rsidRDefault="001A29E2" w:rsidP="001A29E2">
      <w:pPr>
        <w:widowControl w:val="0"/>
        <w:autoSpaceDE w:val="0"/>
        <w:autoSpaceDN w:val="0"/>
        <w:spacing w:before="4" w:after="0" w:line="240" w:lineRule="auto"/>
        <w:rPr>
          <w:rFonts w:ascii="Calibri" w:eastAsia="Calibri" w:hAnsi="Calibri" w:cs="Calibri"/>
          <w:b/>
          <w:color w:val="000000" w:themeColor="text1"/>
          <w:sz w:val="17"/>
          <w:szCs w:val="24"/>
          <w:lang w:eastAsia="cs-CZ" w:bidi="cs-CZ"/>
        </w:rPr>
      </w:pPr>
    </w:p>
    <w:p w:rsidR="001A29E2" w:rsidRPr="00824443" w:rsidRDefault="001A29E2" w:rsidP="001A29E2">
      <w:pPr>
        <w:widowControl w:val="0"/>
        <w:autoSpaceDE w:val="0"/>
        <w:autoSpaceDN w:val="0"/>
        <w:spacing w:before="56" w:after="16" w:line="240" w:lineRule="auto"/>
        <w:ind w:left="169"/>
        <w:rPr>
          <w:rFonts w:ascii="Calibri" w:eastAsia="Calibri" w:hAnsi="Calibri" w:cs="Calibri"/>
          <w:color w:val="000000" w:themeColor="text1"/>
          <w:lang w:eastAsia="cs-CZ" w:bidi="cs-CZ"/>
        </w:rPr>
      </w:pPr>
      <w:r w:rsidRPr="00824443">
        <w:rPr>
          <w:rFonts w:ascii="Calibri" w:eastAsia="Calibri" w:hAnsi="Calibri" w:cs="Calibri"/>
          <w:color w:val="000000" w:themeColor="text1"/>
          <w:lang w:eastAsia="cs-CZ" w:bidi="cs-CZ"/>
        </w:rPr>
        <w:t>Technická data:</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929"/>
        <w:gridCol w:w="7281"/>
      </w:tblGrid>
      <w:tr w:rsidR="001A29E2" w:rsidRPr="00824443" w:rsidTr="001A29E2">
        <w:trPr>
          <w:trHeight w:val="294"/>
        </w:trPr>
        <w:tc>
          <w:tcPr>
            <w:tcW w:w="2929" w:type="dxa"/>
            <w:shd w:val="clear" w:color="auto" w:fill="FFFFFF" w:themeFill="background1"/>
          </w:tcPr>
          <w:p w:rsidR="001A29E2" w:rsidRPr="00824443" w:rsidRDefault="001A29E2" w:rsidP="001A29E2">
            <w:pPr>
              <w:spacing w:before="1" w:line="273" w:lineRule="exact"/>
              <w:ind w:left="54"/>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Umístění:</w:t>
            </w:r>
          </w:p>
        </w:tc>
        <w:tc>
          <w:tcPr>
            <w:tcW w:w="7281" w:type="dxa"/>
            <w:shd w:val="clear" w:color="auto" w:fill="FFFFFF" w:themeFill="background1"/>
          </w:tcPr>
          <w:p w:rsidR="001A29E2" w:rsidRPr="00824443" w:rsidRDefault="001A29E2" w:rsidP="001A29E2">
            <w:pPr>
              <w:spacing w:before="1" w:line="273" w:lineRule="exact"/>
              <w:ind w:left="69"/>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D</w:t>
            </w:r>
            <w:r w:rsidR="00D40899">
              <w:rPr>
                <w:rFonts w:ascii="Calibri" w:eastAsia="Calibri" w:hAnsi="Calibri" w:cs="Calibri"/>
                <w:b/>
                <w:color w:val="000000" w:themeColor="text1"/>
                <w:sz w:val="24"/>
                <w:lang w:val="cs-CZ" w:eastAsia="cs-CZ" w:bidi="cs-CZ"/>
              </w:rPr>
              <w:t>S</w:t>
            </w:r>
            <w:r w:rsidRPr="00824443">
              <w:rPr>
                <w:rFonts w:ascii="Calibri" w:eastAsia="Calibri" w:hAnsi="Calibri" w:cs="Calibri"/>
                <w:b/>
                <w:color w:val="000000" w:themeColor="text1"/>
                <w:sz w:val="24"/>
                <w:lang w:val="cs-CZ" w:eastAsia="cs-CZ" w:bidi="cs-CZ"/>
              </w:rPr>
              <w:t xml:space="preserve"> Sadová 18, Boskovice (vrátnice)</w:t>
            </w:r>
          </w:p>
        </w:tc>
      </w:tr>
      <w:tr w:rsidR="001A29E2" w:rsidRPr="00824443" w:rsidTr="001A29E2">
        <w:trPr>
          <w:trHeight w:val="294"/>
        </w:trPr>
        <w:tc>
          <w:tcPr>
            <w:tcW w:w="2929" w:type="dxa"/>
            <w:shd w:val="clear" w:color="auto" w:fill="FFFFFF" w:themeFill="background1"/>
          </w:tcPr>
          <w:p w:rsidR="001A29E2" w:rsidRPr="00824443" w:rsidRDefault="001A29E2" w:rsidP="001A29E2">
            <w:pPr>
              <w:spacing w:line="274"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Typ:</w:t>
            </w:r>
          </w:p>
        </w:tc>
        <w:tc>
          <w:tcPr>
            <w:tcW w:w="7281" w:type="dxa"/>
            <w:shd w:val="clear" w:color="auto" w:fill="FFFFFF" w:themeFill="background1"/>
          </w:tcPr>
          <w:p w:rsidR="001A29E2" w:rsidRPr="00824443" w:rsidRDefault="001A29E2" w:rsidP="001A29E2">
            <w:pPr>
              <w:spacing w:line="274"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TLV500, 4/4, </w:t>
            </w:r>
            <w:proofErr w:type="spellStart"/>
            <w:r w:rsidRPr="00824443">
              <w:rPr>
                <w:rFonts w:ascii="Calibri" w:eastAsia="Calibri" w:hAnsi="Calibri" w:cs="Calibri"/>
                <w:color w:val="000000" w:themeColor="text1"/>
                <w:sz w:val="24"/>
                <w:lang w:val="cs-CZ" w:eastAsia="cs-CZ" w:bidi="cs-CZ"/>
              </w:rPr>
              <w:t>e.č</w:t>
            </w:r>
            <w:proofErr w:type="spellEnd"/>
            <w:r w:rsidRPr="00824443">
              <w:rPr>
                <w:rFonts w:ascii="Calibri" w:eastAsia="Calibri" w:hAnsi="Calibri" w:cs="Calibri"/>
                <w:color w:val="000000" w:themeColor="text1"/>
                <w:sz w:val="24"/>
                <w:lang w:val="cs-CZ" w:eastAsia="cs-CZ" w:bidi="cs-CZ"/>
              </w:rPr>
              <w:t xml:space="preserve">. 1656, </w:t>
            </w:r>
            <w:proofErr w:type="spellStart"/>
            <w:r w:rsidRPr="00824443">
              <w:rPr>
                <w:rFonts w:ascii="Calibri" w:eastAsia="Calibri" w:hAnsi="Calibri" w:cs="Calibri"/>
                <w:color w:val="000000" w:themeColor="text1"/>
                <w:sz w:val="24"/>
                <w:lang w:val="cs-CZ" w:eastAsia="cs-CZ" w:bidi="cs-CZ"/>
              </w:rPr>
              <w:t>v.č</w:t>
            </w:r>
            <w:proofErr w:type="spellEnd"/>
            <w:r w:rsidRPr="00824443">
              <w:rPr>
                <w:rFonts w:ascii="Calibri" w:eastAsia="Calibri" w:hAnsi="Calibri" w:cs="Calibri"/>
                <w:color w:val="000000" w:themeColor="text1"/>
                <w:sz w:val="24"/>
                <w:lang w:val="cs-CZ" w:eastAsia="cs-CZ" w:bidi="cs-CZ"/>
              </w:rPr>
              <w:t>. 1468, r.v.2006</w:t>
            </w:r>
          </w:p>
        </w:tc>
      </w:tr>
    </w:tbl>
    <w:p w:rsidR="001A29E2" w:rsidRPr="00824443" w:rsidRDefault="001A29E2" w:rsidP="001A29E2">
      <w:pPr>
        <w:widowControl w:val="0"/>
        <w:autoSpaceDE w:val="0"/>
        <w:autoSpaceDN w:val="0"/>
        <w:spacing w:before="8" w:after="0" w:line="240" w:lineRule="auto"/>
        <w:rPr>
          <w:rFonts w:ascii="Calibri" w:eastAsia="Calibri" w:hAnsi="Calibri" w:cs="Calibri"/>
          <w:color w:val="000000" w:themeColor="text1"/>
          <w:sz w:val="24"/>
          <w:szCs w:val="24"/>
          <w:lang w:eastAsia="cs-CZ" w:bidi="cs-CZ"/>
        </w:rPr>
      </w:pPr>
    </w:p>
    <w:p w:rsidR="001A29E2" w:rsidRPr="00824443" w:rsidRDefault="001A29E2" w:rsidP="001A29E2">
      <w:pPr>
        <w:widowControl w:val="0"/>
        <w:autoSpaceDE w:val="0"/>
        <w:autoSpaceDN w:val="0"/>
        <w:spacing w:before="1" w:after="15" w:line="240" w:lineRule="auto"/>
        <w:ind w:left="169"/>
        <w:rPr>
          <w:rFonts w:ascii="Calibri" w:eastAsia="Calibri" w:hAnsi="Calibri" w:cs="Calibri"/>
          <w:color w:val="000000" w:themeColor="text1"/>
          <w:sz w:val="24"/>
          <w:szCs w:val="24"/>
          <w:lang w:eastAsia="cs-CZ" w:bidi="cs-CZ"/>
        </w:rPr>
      </w:pPr>
      <w:r w:rsidRPr="00824443">
        <w:rPr>
          <w:rFonts w:ascii="Calibri" w:eastAsia="Calibri" w:hAnsi="Calibri" w:cs="Calibri"/>
          <w:color w:val="000000" w:themeColor="text1"/>
          <w:sz w:val="24"/>
          <w:szCs w:val="24"/>
          <w:lang w:eastAsia="cs-CZ" w:bidi="cs-CZ"/>
        </w:rPr>
        <w:t>Rozsah práce:</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5"/>
        <w:gridCol w:w="8131"/>
      </w:tblGrid>
      <w:tr w:rsidR="001A29E2" w:rsidRPr="00824443" w:rsidTr="007E13AB">
        <w:trPr>
          <w:trHeight w:val="586"/>
        </w:trPr>
        <w:tc>
          <w:tcPr>
            <w:tcW w:w="2055" w:type="dxa"/>
          </w:tcPr>
          <w:p w:rsidR="001A29E2" w:rsidRPr="00824443" w:rsidRDefault="001A29E2" w:rsidP="001A29E2">
            <w:pPr>
              <w:spacing w:before="1"/>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Strojovna</w:t>
            </w:r>
          </w:p>
        </w:tc>
        <w:tc>
          <w:tcPr>
            <w:tcW w:w="8131" w:type="dxa"/>
          </w:tcPr>
          <w:p w:rsidR="001A29E2" w:rsidRPr="00D40899" w:rsidRDefault="001A29E2" w:rsidP="001A29E2">
            <w:pPr>
              <w:spacing w:before="1"/>
              <w:ind w:left="69"/>
              <w:rPr>
                <w:rFonts w:ascii="Calibri" w:eastAsia="Calibri" w:hAnsi="Calibri" w:cs="Calibri"/>
                <w:sz w:val="24"/>
                <w:lang w:val="cs-CZ" w:eastAsia="cs-CZ" w:bidi="cs-CZ"/>
              </w:rPr>
            </w:pPr>
            <w:r w:rsidRPr="00D40899">
              <w:rPr>
                <w:rFonts w:ascii="Calibri" w:eastAsia="Calibri" w:hAnsi="Calibri" w:cs="Calibri"/>
                <w:sz w:val="24"/>
                <w:lang w:val="cs-CZ" w:eastAsia="cs-CZ" w:bidi="cs-CZ"/>
              </w:rPr>
              <w:t>Bod 43: Stávající nosník není označen dovolenou nosností. Nutno vyhotovit</w:t>
            </w:r>
          </w:p>
          <w:p w:rsidR="001A29E2" w:rsidRPr="00D40899" w:rsidRDefault="001A29E2" w:rsidP="001A29E2">
            <w:pPr>
              <w:spacing w:line="273" w:lineRule="exact"/>
              <w:ind w:left="69"/>
              <w:rPr>
                <w:rFonts w:ascii="Calibri" w:eastAsia="Calibri" w:hAnsi="Calibri" w:cs="Calibri"/>
                <w:sz w:val="24"/>
                <w:lang w:val="cs-CZ" w:eastAsia="cs-CZ" w:bidi="cs-CZ"/>
              </w:rPr>
            </w:pPr>
            <w:r w:rsidRPr="00D40899">
              <w:rPr>
                <w:rFonts w:ascii="Calibri" w:eastAsia="Calibri" w:hAnsi="Calibri" w:cs="Calibri"/>
                <w:sz w:val="24"/>
                <w:lang w:val="cs-CZ" w:eastAsia="cs-CZ" w:bidi="cs-CZ"/>
              </w:rPr>
              <w:t>statický výpočet – není součástí cenové nabídky – zajistí objednatel.</w:t>
            </w:r>
          </w:p>
        </w:tc>
      </w:tr>
      <w:tr w:rsidR="001A29E2" w:rsidRPr="00824443" w:rsidTr="007E13AB">
        <w:trPr>
          <w:trHeight w:val="878"/>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Kabina</w:t>
            </w:r>
          </w:p>
        </w:tc>
        <w:tc>
          <w:tcPr>
            <w:tcW w:w="8131" w:type="dxa"/>
          </w:tcPr>
          <w:p w:rsidR="001A29E2" w:rsidRPr="00824443" w:rsidRDefault="001A29E2" w:rsidP="001A29E2">
            <w:pPr>
              <w:spacing w:line="29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31: Dodávka a montáž nové zvukové signalizace na kabině výtahu.</w:t>
            </w:r>
          </w:p>
          <w:p w:rsidR="001A29E2" w:rsidRPr="00824443" w:rsidRDefault="001A29E2" w:rsidP="001A29E2">
            <w:pPr>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57: Dodávka a montáž nové celoplošné infrazávory u vstupu do kabiny</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výtahu.</w:t>
            </w:r>
          </w:p>
        </w:tc>
      </w:tr>
      <w:tr w:rsidR="001A29E2" w:rsidRPr="00824443" w:rsidTr="007E13AB">
        <w:trPr>
          <w:trHeight w:val="585"/>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Šachta</w:t>
            </w:r>
          </w:p>
        </w:tc>
        <w:tc>
          <w:tcPr>
            <w:tcW w:w="8131" w:type="dxa"/>
          </w:tcPr>
          <w:p w:rsidR="001A29E2" w:rsidRPr="00824443" w:rsidRDefault="001A29E2" w:rsidP="001A29E2">
            <w:pPr>
              <w:spacing w:line="29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1): Dodávka a montáž nové revizní jízdy do prohlubně výtahu.</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30: Dodávka a montáž nové zvukové signalizace do prohlubně výtahu.</w:t>
            </w:r>
          </w:p>
        </w:tc>
      </w:tr>
      <w:tr w:rsidR="001A29E2" w:rsidRPr="00824443" w:rsidTr="007E13AB">
        <w:trPr>
          <w:trHeight w:val="294"/>
        </w:trPr>
        <w:tc>
          <w:tcPr>
            <w:tcW w:w="2055" w:type="dxa"/>
          </w:tcPr>
          <w:p w:rsidR="001A29E2" w:rsidRPr="00824443" w:rsidRDefault="001A29E2" w:rsidP="001A29E2">
            <w:pPr>
              <w:spacing w:before="1" w:line="27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Zkoušky</w:t>
            </w:r>
          </w:p>
        </w:tc>
        <w:tc>
          <w:tcPr>
            <w:tcW w:w="8131" w:type="dxa"/>
          </w:tcPr>
          <w:p w:rsidR="001A29E2" w:rsidRPr="00824443" w:rsidRDefault="001A29E2" w:rsidP="001A29E2">
            <w:pPr>
              <w:spacing w:before="1" w:line="27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Odzkoušení po opravě.</w:t>
            </w:r>
          </w:p>
        </w:tc>
      </w:tr>
      <w:tr w:rsidR="00764B5A" w:rsidRPr="00824443" w:rsidTr="007E13AB">
        <w:trPr>
          <w:trHeight w:val="294"/>
        </w:trPr>
        <w:tc>
          <w:tcPr>
            <w:tcW w:w="2055" w:type="dxa"/>
          </w:tcPr>
          <w:p w:rsidR="00764B5A" w:rsidRPr="00824443" w:rsidRDefault="00764B5A" w:rsidP="001A29E2">
            <w:pPr>
              <w:spacing w:before="1" w:line="272" w:lineRule="exact"/>
              <w:ind w:left="54"/>
              <w:rPr>
                <w:rFonts w:ascii="Calibri" w:eastAsia="Calibri" w:hAnsi="Calibri" w:cs="Calibri"/>
                <w:color w:val="000000" w:themeColor="text1"/>
                <w:sz w:val="24"/>
                <w:lang w:val="cs-CZ" w:eastAsia="cs-CZ" w:bidi="cs-CZ"/>
              </w:rPr>
            </w:pPr>
          </w:p>
        </w:tc>
        <w:tc>
          <w:tcPr>
            <w:tcW w:w="8131" w:type="dxa"/>
          </w:tcPr>
          <w:p w:rsidR="00764B5A" w:rsidRPr="00824443" w:rsidRDefault="00764B5A" w:rsidP="001A29E2">
            <w:pPr>
              <w:spacing w:before="1" w:line="272" w:lineRule="exact"/>
              <w:ind w:left="69"/>
              <w:rPr>
                <w:rFonts w:ascii="Calibri" w:eastAsia="Calibri" w:hAnsi="Calibri" w:cs="Calibri"/>
                <w:color w:val="000000" w:themeColor="text1"/>
                <w:sz w:val="24"/>
                <w:lang w:val="cs-CZ" w:eastAsia="cs-CZ" w:bidi="cs-CZ"/>
              </w:rPr>
            </w:pPr>
          </w:p>
        </w:tc>
      </w:tr>
    </w:tbl>
    <w:p w:rsidR="001A29E2" w:rsidRPr="00824443" w:rsidRDefault="001A29E2" w:rsidP="001A29E2">
      <w:pPr>
        <w:widowControl w:val="0"/>
        <w:autoSpaceDE w:val="0"/>
        <w:autoSpaceDN w:val="0"/>
        <w:spacing w:after="0" w:line="128" w:lineRule="exact"/>
        <w:rPr>
          <w:rFonts w:ascii="Calibri" w:eastAsia="Calibri" w:hAnsi="Calibri" w:cs="Calibri"/>
          <w:color w:val="000000" w:themeColor="text1"/>
          <w:sz w:val="9"/>
          <w:lang w:eastAsia="cs-CZ" w:bidi="cs-CZ"/>
        </w:rPr>
      </w:pPr>
    </w:p>
    <w:p w:rsidR="00764B5A" w:rsidRPr="00824443" w:rsidRDefault="00764B5A" w:rsidP="001A29E2">
      <w:pPr>
        <w:widowControl w:val="0"/>
        <w:autoSpaceDE w:val="0"/>
        <w:autoSpaceDN w:val="0"/>
        <w:spacing w:after="0" w:line="128" w:lineRule="exact"/>
        <w:rPr>
          <w:rFonts w:ascii="Calibri" w:eastAsia="Calibri" w:hAnsi="Calibri" w:cs="Calibri"/>
          <w:color w:val="000000" w:themeColor="text1"/>
          <w:sz w:val="9"/>
          <w:lang w:eastAsia="cs-CZ" w:bidi="cs-CZ"/>
        </w:rPr>
      </w:pPr>
    </w:p>
    <w:p w:rsidR="001A29E2" w:rsidRPr="00824443" w:rsidRDefault="001A29E2" w:rsidP="001A29E2">
      <w:pPr>
        <w:widowControl w:val="0"/>
        <w:numPr>
          <w:ilvl w:val="0"/>
          <w:numId w:val="1"/>
        </w:numPr>
        <w:tabs>
          <w:tab w:val="left" w:pos="891"/>
        </w:tabs>
        <w:autoSpaceDE w:val="0"/>
        <w:autoSpaceDN w:val="0"/>
        <w:spacing w:before="17" w:after="0" w:line="240" w:lineRule="auto"/>
        <w:ind w:hanging="361"/>
        <w:outlineLvl w:val="2"/>
        <w:rPr>
          <w:rFonts w:ascii="Calibri" w:eastAsia="Calibri" w:hAnsi="Calibri" w:cs="Calibri"/>
          <w:b/>
          <w:bCs/>
          <w:color w:val="000000" w:themeColor="text1"/>
          <w:sz w:val="28"/>
          <w:szCs w:val="28"/>
          <w:u w:color="000000"/>
          <w:lang w:eastAsia="cs-CZ" w:bidi="cs-CZ"/>
        </w:rPr>
      </w:pPr>
      <w:r w:rsidRPr="00824443">
        <w:rPr>
          <w:rFonts w:ascii="Calibri" w:eastAsia="Calibri" w:hAnsi="Calibri" w:cs="Calibri"/>
          <w:b/>
          <w:bCs/>
          <w:color w:val="000000" w:themeColor="text1"/>
          <w:sz w:val="28"/>
          <w:szCs w:val="28"/>
          <w:u w:val="single" w:color="2B2A61"/>
          <w:lang w:eastAsia="cs-CZ" w:bidi="cs-CZ"/>
        </w:rPr>
        <w:lastRenderedPageBreak/>
        <w:t>D</w:t>
      </w:r>
      <w:r w:rsidR="00D40899">
        <w:rPr>
          <w:rFonts w:ascii="Calibri" w:eastAsia="Calibri" w:hAnsi="Calibri" w:cs="Calibri"/>
          <w:b/>
          <w:bCs/>
          <w:color w:val="000000" w:themeColor="text1"/>
          <w:sz w:val="28"/>
          <w:szCs w:val="28"/>
          <w:u w:val="single" w:color="2B2A61"/>
          <w:lang w:eastAsia="cs-CZ" w:bidi="cs-CZ"/>
        </w:rPr>
        <w:t>S</w:t>
      </w:r>
      <w:r w:rsidRPr="00824443">
        <w:rPr>
          <w:rFonts w:ascii="Calibri" w:eastAsia="Calibri" w:hAnsi="Calibri" w:cs="Calibri"/>
          <w:b/>
          <w:bCs/>
          <w:color w:val="000000" w:themeColor="text1"/>
          <w:sz w:val="28"/>
          <w:szCs w:val="28"/>
          <w:u w:val="single" w:color="2B2A61"/>
          <w:lang w:eastAsia="cs-CZ" w:bidi="cs-CZ"/>
        </w:rPr>
        <w:t xml:space="preserve"> Sadová 18, Boskovice</w:t>
      </w:r>
      <w:r w:rsidRPr="00824443">
        <w:rPr>
          <w:rFonts w:ascii="Calibri" w:eastAsia="Calibri" w:hAnsi="Calibri" w:cs="Calibri"/>
          <w:b/>
          <w:bCs/>
          <w:color w:val="000000" w:themeColor="text1"/>
          <w:spacing w:val="-8"/>
          <w:sz w:val="28"/>
          <w:szCs w:val="28"/>
          <w:u w:val="single" w:color="2B2A61"/>
          <w:lang w:eastAsia="cs-CZ" w:bidi="cs-CZ"/>
        </w:rPr>
        <w:t xml:space="preserve"> </w:t>
      </w:r>
      <w:r w:rsidRPr="00824443">
        <w:rPr>
          <w:rFonts w:ascii="Calibri" w:eastAsia="Calibri" w:hAnsi="Calibri" w:cs="Calibri"/>
          <w:b/>
          <w:bCs/>
          <w:color w:val="000000" w:themeColor="text1"/>
          <w:sz w:val="28"/>
          <w:szCs w:val="28"/>
          <w:u w:val="single" w:color="2B2A61"/>
          <w:lang w:eastAsia="cs-CZ" w:bidi="cs-CZ"/>
        </w:rPr>
        <w:t>(prosklený):</w:t>
      </w:r>
    </w:p>
    <w:p w:rsidR="001A29E2" w:rsidRPr="00D40899" w:rsidRDefault="001A29E2" w:rsidP="007E13AB">
      <w:pPr>
        <w:widowControl w:val="0"/>
        <w:autoSpaceDE w:val="0"/>
        <w:autoSpaceDN w:val="0"/>
        <w:spacing w:before="9" w:after="0" w:line="240" w:lineRule="auto"/>
        <w:jc w:val="both"/>
        <w:rPr>
          <w:rFonts w:ascii="Calibri" w:eastAsia="Calibri" w:hAnsi="Calibri" w:cs="Calibri"/>
          <w:b/>
          <w:sz w:val="17"/>
          <w:szCs w:val="24"/>
          <w:lang w:eastAsia="cs-CZ" w:bidi="cs-CZ"/>
        </w:rPr>
      </w:pPr>
    </w:p>
    <w:p w:rsidR="001A29E2" w:rsidRPr="00D40899" w:rsidRDefault="001A29E2" w:rsidP="00D40899">
      <w:pPr>
        <w:widowControl w:val="0"/>
        <w:autoSpaceDE w:val="0"/>
        <w:autoSpaceDN w:val="0"/>
        <w:spacing w:before="51" w:after="0" w:line="240" w:lineRule="auto"/>
        <w:ind w:left="169" w:right="270" w:firstLine="566"/>
        <w:jc w:val="both"/>
        <w:rPr>
          <w:rFonts w:ascii="Calibri" w:eastAsia="Calibri" w:hAnsi="Calibri" w:cs="Calibri"/>
          <w:sz w:val="24"/>
          <w:szCs w:val="24"/>
          <w:lang w:eastAsia="cs-CZ" w:bidi="cs-CZ"/>
        </w:rPr>
      </w:pPr>
      <w:r w:rsidRPr="00D40899">
        <w:rPr>
          <w:rFonts w:ascii="Calibri" w:eastAsia="Calibri" w:hAnsi="Calibri" w:cs="Calibri"/>
          <w:sz w:val="24"/>
          <w:szCs w:val="24"/>
          <w:lang w:eastAsia="cs-CZ" w:bidi="cs-CZ"/>
        </w:rPr>
        <w:t xml:space="preserve">Pro splnění bodu 2), dle inspekční zprávy, je nutno vyměnit stávající hydraulický rozváděč hydraulického agregátu. Bohužel firma, která je výrobce stávajícího agregátu, již nedodává tento díl samostatně, proto je nutno vyměnit celý hydraulický agregát. </w:t>
      </w:r>
    </w:p>
    <w:p w:rsidR="001A29E2" w:rsidRPr="00824443" w:rsidRDefault="001A29E2" w:rsidP="001A29E2">
      <w:pPr>
        <w:widowControl w:val="0"/>
        <w:autoSpaceDE w:val="0"/>
        <w:autoSpaceDN w:val="0"/>
        <w:spacing w:after="15" w:line="240" w:lineRule="auto"/>
        <w:ind w:left="169"/>
        <w:rPr>
          <w:rFonts w:ascii="Calibri" w:eastAsia="Calibri" w:hAnsi="Calibri" w:cs="Calibri"/>
          <w:color w:val="000000" w:themeColor="text1"/>
          <w:lang w:eastAsia="cs-CZ" w:bidi="cs-CZ"/>
        </w:rPr>
      </w:pPr>
      <w:r w:rsidRPr="00824443">
        <w:rPr>
          <w:rFonts w:ascii="Calibri" w:eastAsia="Calibri" w:hAnsi="Calibri" w:cs="Calibri"/>
          <w:color w:val="000000" w:themeColor="text1"/>
          <w:lang w:eastAsia="cs-CZ" w:bidi="cs-CZ"/>
        </w:rPr>
        <w:t>Technická data:</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9"/>
        <w:gridCol w:w="7281"/>
      </w:tblGrid>
      <w:tr w:rsidR="001A29E2" w:rsidRPr="00824443" w:rsidTr="001A29E2">
        <w:trPr>
          <w:trHeight w:val="291"/>
        </w:trPr>
        <w:tc>
          <w:tcPr>
            <w:tcW w:w="2929" w:type="dxa"/>
            <w:shd w:val="clear" w:color="auto" w:fill="auto"/>
          </w:tcPr>
          <w:p w:rsidR="001A29E2" w:rsidRPr="00824443" w:rsidRDefault="001A29E2" w:rsidP="001A29E2">
            <w:pPr>
              <w:spacing w:line="27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Umístění:</w:t>
            </w:r>
          </w:p>
        </w:tc>
        <w:tc>
          <w:tcPr>
            <w:tcW w:w="7281" w:type="dxa"/>
            <w:shd w:val="clear" w:color="auto" w:fill="auto"/>
          </w:tcPr>
          <w:p w:rsidR="001A29E2" w:rsidRPr="00824443" w:rsidRDefault="001A29E2" w:rsidP="001A29E2">
            <w:pPr>
              <w:spacing w:line="27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D</w:t>
            </w:r>
            <w:r w:rsidR="00D40899">
              <w:rPr>
                <w:rFonts w:ascii="Calibri" w:eastAsia="Calibri" w:hAnsi="Calibri" w:cs="Calibri"/>
                <w:color w:val="000000" w:themeColor="text1"/>
                <w:sz w:val="24"/>
                <w:lang w:val="cs-CZ" w:eastAsia="cs-CZ" w:bidi="cs-CZ"/>
              </w:rPr>
              <w:t>S</w:t>
            </w:r>
            <w:r w:rsidRPr="00824443">
              <w:rPr>
                <w:rFonts w:ascii="Calibri" w:eastAsia="Calibri" w:hAnsi="Calibri" w:cs="Calibri"/>
                <w:color w:val="000000" w:themeColor="text1"/>
                <w:sz w:val="24"/>
                <w:lang w:val="cs-CZ" w:eastAsia="cs-CZ" w:bidi="cs-CZ"/>
              </w:rPr>
              <w:t xml:space="preserve"> Sadová 18, Boskovice (prosklený)</w:t>
            </w:r>
          </w:p>
        </w:tc>
      </w:tr>
      <w:tr w:rsidR="001A29E2" w:rsidRPr="00824443" w:rsidTr="001A29E2">
        <w:trPr>
          <w:trHeight w:val="295"/>
        </w:trPr>
        <w:tc>
          <w:tcPr>
            <w:tcW w:w="2929" w:type="dxa"/>
          </w:tcPr>
          <w:p w:rsidR="001A29E2" w:rsidRPr="00824443" w:rsidRDefault="001A29E2" w:rsidP="001A29E2">
            <w:pPr>
              <w:spacing w:before="1" w:line="273"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Typ:</w:t>
            </w:r>
          </w:p>
        </w:tc>
        <w:tc>
          <w:tcPr>
            <w:tcW w:w="7281" w:type="dxa"/>
          </w:tcPr>
          <w:p w:rsidR="001A29E2" w:rsidRPr="00824443" w:rsidRDefault="001A29E2" w:rsidP="001A29E2">
            <w:pPr>
              <w:spacing w:before="1"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OHV400, 4/4, </w:t>
            </w:r>
            <w:proofErr w:type="spellStart"/>
            <w:r w:rsidRPr="00824443">
              <w:rPr>
                <w:rFonts w:ascii="Calibri" w:eastAsia="Calibri" w:hAnsi="Calibri" w:cs="Calibri"/>
                <w:color w:val="000000" w:themeColor="text1"/>
                <w:sz w:val="24"/>
                <w:lang w:val="cs-CZ" w:eastAsia="cs-CZ" w:bidi="cs-CZ"/>
              </w:rPr>
              <w:t>e.č</w:t>
            </w:r>
            <w:proofErr w:type="spellEnd"/>
            <w:r w:rsidRPr="00824443">
              <w:rPr>
                <w:rFonts w:ascii="Calibri" w:eastAsia="Calibri" w:hAnsi="Calibri" w:cs="Calibri"/>
                <w:color w:val="000000" w:themeColor="text1"/>
                <w:sz w:val="24"/>
                <w:lang w:val="cs-CZ" w:eastAsia="cs-CZ" w:bidi="cs-CZ"/>
              </w:rPr>
              <w:t xml:space="preserve">. 1658, </w:t>
            </w:r>
            <w:proofErr w:type="spellStart"/>
            <w:r w:rsidRPr="00824443">
              <w:rPr>
                <w:rFonts w:ascii="Calibri" w:eastAsia="Calibri" w:hAnsi="Calibri" w:cs="Calibri"/>
                <w:color w:val="000000" w:themeColor="text1"/>
                <w:sz w:val="24"/>
                <w:lang w:val="cs-CZ" w:eastAsia="cs-CZ" w:bidi="cs-CZ"/>
              </w:rPr>
              <w:t>v.č</w:t>
            </w:r>
            <w:proofErr w:type="spellEnd"/>
            <w:r w:rsidRPr="00824443">
              <w:rPr>
                <w:rFonts w:ascii="Calibri" w:eastAsia="Calibri" w:hAnsi="Calibri" w:cs="Calibri"/>
                <w:color w:val="000000" w:themeColor="text1"/>
                <w:sz w:val="24"/>
                <w:lang w:val="cs-CZ" w:eastAsia="cs-CZ" w:bidi="cs-CZ"/>
              </w:rPr>
              <w:t>. 1166/01, r.v.2001</w:t>
            </w:r>
          </w:p>
        </w:tc>
      </w:tr>
    </w:tbl>
    <w:p w:rsidR="001A29E2" w:rsidRPr="00824443" w:rsidRDefault="001A29E2" w:rsidP="001A29E2">
      <w:pPr>
        <w:widowControl w:val="0"/>
        <w:autoSpaceDE w:val="0"/>
        <w:autoSpaceDN w:val="0"/>
        <w:spacing w:before="8" w:after="0" w:line="240" w:lineRule="auto"/>
        <w:rPr>
          <w:rFonts w:ascii="Calibri" w:eastAsia="Calibri" w:hAnsi="Calibri" w:cs="Calibri"/>
          <w:color w:val="000000" w:themeColor="text1"/>
          <w:sz w:val="24"/>
          <w:szCs w:val="24"/>
          <w:lang w:eastAsia="cs-CZ" w:bidi="cs-CZ"/>
        </w:rPr>
      </w:pPr>
    </w:p>
    <w:p w:rsidR="001A29E2" w:rsidRPr="00824443" w:rsidRDefault="001A29E2" w:rsidP="001A29E2">
      <w:pPr>
        <w:widowControl w:val="0"/>
        <w:autoSpaceDE w:val="0"/>
        <w:autoSpaceDN w:val="0"/>
        <w:spacing w:before="1" w:after="15" w:line="240" w:lineRule="auto"/>
        <w:ind w:left="169"/>
        <w:rPr>
          <w:rFonts w:ascii="Calibri" w:eastAsia="Calibri" w:hAnsi="Calibri" w:cs="Calibri"/>
          <w:color w:val="000000" w:themeColor="text1"/>
          <w:sz w:val="24"/>
          <w:szCs w:val="24"/>
          <w:lang w:eastAsia="cs-CZ" w:bidi="cs-CZ"/>
        </w:rPr>
      </w:pPr>
      <w:r w:rsidRPr="00824443">
        <w:rPr>
          <w:rFonts w:ascii="Calibri" w:eastAsia="Calibri" w:hAnsi="Calibri" w:cs="Calibri"/>
          <w:color w:val="000000" w:themeColor="text1"/>
          <w:sz w:val="24"/>
          <w:szCs w:val="24"/>
          <w:lang w:eastAsia="cs-CZ" w:bidi="cs-CZ"/>
        </w:rPr>
        <w:t>Rozsah práce:</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5"/>
        <w:gridCol w:w="8131"/>
      </w:tblGrid>
      <w:tr w:rsidR="001A29E2" w:rsidRPr="00824443" w:rsidTr="007E13AB">
        <w:trPr>
          <w:trHeight w:val="2346"/>
        </w:trPr>
        <w:tc>
          <w:tcPr>
            <w:tcW w:w="2055" w:type="dxa"/>
          </w:tcPr>
          <w:p w:rsidR="001A29E2" w:rsidRPr="00824443" w:rsidRDefault="001A29E2" w:rsidP="001A29E2">
            <w:pPr>
              <w:spacing w:before="1"/>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Strojovna</w:t>
            </w:r>
          </w:p>
        </w:tc>
        <w:tc>
          <w:tcPr>
            <w:tcW w:w="8131" w:type="dxa"/>
          </w:tcPr>
          <w:p w:rsidR="001A29E2" w:rsidRPr="00824443" w:rsidRDefault="001A29E2" w:rsidP="001A29E2">
            <w:pPr>
              <w:spacing w:before="1"/>
              <w:ind w:left="69" w:right="108"/>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2): Vyčerpání stávajícího hydraulického oleje. Demontáž kompletního stávajícího hydraulického agregátu výtahu. Dodávka a montáž kompletního nového hydraulického agregátu, který splňuje normu A3. Agregát kompletní, včetně nového hydraulického rozváděče, motoru, pumpy, expanzní nádrže, hadic atd. Dodání a načerpání nového hydraulického oleje do agregátu. Přepojení a seřízení nového hydraulického agregátu.</w:t>
            </w:r>
          </w:p>
          <w:p w:rsidR="001A29E2" w:rsidRPr="00824443" w:rsidRDefault="001A29E2" w:rsidP="001A29E2">
            <w:pPr>
              <w:spacing w:line="29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 Výměna nevyhovujícího zámku dveří ve strojovně. Bude dodána nová</w:t>
            </w:r>
          </w:p>
          <w:p w:rsidR="001A29E2" w:rsidRPr="00824443" w:rsidRDefault="001A29E2" w:rsidP="001A29E2">
            <w:pPr>
              <w:spacing w:before="2"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vložka FAB s knoflíkem.</w:t>
            </w:r>
          </w:p>
        </w:tc>
      </w:tr>
      <w:tr w:rsidR="001A29E2" w:rsidRPr="00824443" w:rsidTr="007E13AB">
        <w:trPr>
          <w:trHeight w:val="1171"/>
        </w:trPr>
        <w:tc>
          <w:tcPr>
            <w:tcW w:w="2055" w:type="dxa"/>
          </w:tcPr>
          <w:p w:rsidR="001A29E2" w:rsidRPr="00824443" w:rsidRDefault="001A29E2" w:rsidP="001A29E2">
            <w:pPr>
              <w:spacing w:line="293"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Kabina</w:t>
            </w:r>
          </w:p>
        </w:tc>
        <w:tc>
          <w:tcPr>
            <w:tcW w:w="8131" w:type="dxa"/>
          </w:tcPr>
          <w:p w:rsidR="001A29E2" w:rsidRPr="00824443" w:rsidRDefault="001A29E2" w:rsidP="001A29E2">
            <w:pPr>
              <w:ind w:left="69" w:right="741"/>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31: Dodávka a montáž nové zvukové signalizace na kabině výtahu. Bod 57: Dodávka a montáž nové celoplošné infrazávory u vstupu do kabiny výtahu.</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4) Označení bezpečnostních skel kabiny štítkem.</w:t>
            </w:r>
          </w:p>
        </w:tc>
      </w:tr>
      <w:tr w:rsidR="001A29E2" w:rsidRPr="00824443" w:rsidTr="007E13AB">
        <w:trPr>
          <w:trHeight w:val="1758"/>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Šachta</w:t>
            </w:r>
          </w:p>
        </w:tc>
        <w:tc>
          <w:tcPr>
            <w:tcW w:w="8131" w:type="dxa"/>
          </w:tcPr>
          <w:p w:rsidR="001A29E2" w:rsidRPr="00824443" w:rsidRDefault="001A29E2" w:rsidP="001A29E2">
            <w:pPr>
              <w:spacing w:line="29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1): Dodávka a montáž nové revizní jízdy do prohlubně výtahu.</w:t>
            </w:r>
          </w:p>
          <w:p w:rsidR="001A29E2" w:rsidRPr="00824443" w:rsidRDefault="001A29E2" w:rsidP="001A29E2">
            <w:pPr>
              <w:ind w:left="69" w:right="336"/>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Bod 23: Instalace spínače na stávající žebřík není konstrukčně možná, tak aby provedení odpovídalo stávajícím normám. Tento bod by byl řešen až při případné rekonstrukci nebo modernizaci výtahu.</w:t>
            </w:r>
          </w:p>
          <w:p w:rsidR="001A29E2" w:rsidRPr="00824443" w:rsidRDefault="001A29E2" w:rsidP="001A29E2">
            <w:pPr>
              <w:spacing w:before="2"/>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30: Dodávka a montáž nové zvukové signalizace do prohlubně výtahu.</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4) Označení bezpečnostních skel výtahové šachty štítkem.</w:t>
            </w:r>
          </w:p>
        </w:tc>
      </w:tr>
      <w:tr w:rsidR="001A29E2" w:rsidRPr="00824443" w:rsidTr="007E13AB">
        <w:trPr>
          <w:trHeight w:val="294"/>
        </w:trPr>
        <w:tc>
          <w:tcPr>
            <w:tcW w:w="2055" w:type="dxa"/>
          </w:tcPr>
          <w:p w:rsidR="001A29E2" w:rsidRPr="00824443" w:rsidRDefault="001A29E2" w:rsidP="001A29E2">
            <w:pPr>
              <w:spacing w:line="274"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Zkoušky</w:t>
            </w:r>
          </w:p>
        </w:tc>
        <w:tc>
          <w:tcPr>
            <w:tcW w:w="8131" w:type="dxa"/>
          </w:tcPr>
          <w:p w:rsidR="001A29E2" w:rsidRPr="00824443" w:rsidRDefault="001A29E2" w:rsidP="001A29E2">
            <w:pPr>
              <w:spacing w:line="274"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Provedení odborné zkoušky po opravě.</w:t>
            </w:r>
          </w:p>
        </w:tc>
      </w:tr>
    </w:tbl>
    <w:p w:rsidR="001A29E2" w:rsidRPr="00824443" w:rsidRDefault="001A29E2" w:rsidP="001A29E2">
      <w:pPr>
        <w:widowControl w:val="0"/>
        <w:autoSpaceDE w:val="0"/>
        <w:autoSpaceDN w:val="0"/>
        <w:spacing w:after="0" w:line="240" w:lineRule="auto"/>
        <w:rPr>
          <w:rFonts w:ascii="Calibri" w:eastAsia="Calibri" w:hAnsi="Calibri" w:cs="Calibri"/>
          <w:color w:val="000000" w:themeColor="text1"/>
          <w:sz w:val="24"/>
          <w:szCs w:val="24"/>
          <w:lang w:eastAsia="cs-CZ" w:bidi="cs-CZ"/>
        </w:rPr>
      </w:pPr>
    </w:p>
    <w:p w:rsidR="001A29E2" w:rsidRPr="00824443" w:rsidRDefault="001A29E2" w:rsidP="001A29E2">
      <w:pPr>
        <w:widowControl w:val="0"/>
        <w:autoSpaceDE w:val="0"/>
        <w:autoSpaceDN w:val="0"/>
        <w:spacing w:after="0" w:line="240" w:lineRule="auto"/>
        <w:rPr>
          <w:rFonts w:ascii="Calibri" w:eastAsia="Calibri" w:hAnsi="Calibri" w:cs="Calibri"/>
          <w:color w:val="000000" w:themeColor="text1"/>
          <w:sz w:val="21"/>
          <w:szCs w:val="24"/>
          <w:lang w:eastAsia="cs-CZ" w:bidi="cs-CZ"/>
        </w:rPr>
      </w:pPr>
    </w:p>
    <w:p w:rsidR="001A29E2" w:rsidRPr="00824443" w:rsidRDefault="001A29E2" w:rsidP="001A29E2">
      <w:pPr>
        <w:widowControl w:val="0"/>
        <w:numPr>
          <w:ilvl w:val="0"/>
          <w:numId w:val="1"/>
        </w:numPr>
        <w:tabs>
          <w:tab w:val="left" w:pos="891"/>
        </w:tabs>
        <w:autoSpaceDE w:val="0"/>
        <w:autoSpaceDN w:val="0"/>
        <w:spacing w:after="0" w:line="240" w:lineRule="auto"/>
        <w:ind w:hanging="361"/>
        <w:outlineLvl w:val="2"/>
        <w:rPr>
          <w:rFonts w:ascii="Calibri" w:eastAsia="Calibri" w:hAnsi="Calibri" w:cs="Calibri"/>
          <w:b/>
          <w:bCs/>
          <w:color w:val="000000" w:themeColor="text1"/>
          <w:sz w:val="28"/>
          <w:szCs w:val="28"/>
          <w:u w:color="000000"/>
          <w:lang w:eastAsia="cs-CZ" w:bidi="cs-CZ"/>
        </w:rPr>
      </w:pPr>
      <w:r w:rsidRPr="00824443">
        <w:rPr>
          <w:rFonts w:ascii="Calibri" w:eastAsia="Calibri" w:hAnsi="Calibri" w:cs="Calibri"/>
          <w:b/>
          <w:bCs/>
          <w:color w:val="000000" w:themeColor="text1"/>
          <w:sz w:val="28"/>
          <w:szCs w:val="28"/>
          <w:u w:val="single" w:color="2B2A61"/>
          <w:lang w:eastAsia="cs-CZ" w:bidi="cs-CZ"/>
        </w:rPr>
        <w:t>Penzion Mánesova 47, Boskovice – 3 výtahy - C1, C2 a</w:t>
      </w:r>
      <w:r w:rsidRPr="00824443">
        <w:rPr>
          <w:rFonts w:ascii="Calibri" w:eastAsia="Calibri" w:hAnsi="Calibri" w:cs="Calibri"/>
          <w:b/>
          <w:bCs/>
          <w:color w:val="000000" w:themeColor="text1"/>
          <w:spacing w:val="-16"/>
          <w:sz w:val="28"/>
          <w:szCs w:val="28"/>
          <w:u w:val="single" w:color="2B2A61"/>
          <w:lang w:eastAsia="cs-CZ" w:bidi="cs-CZ"/>
        </w:rPr>
        <w:t xml:space="preserve"> </w:t>
      </w:r>
      <w:r w:rsidRPr="00824443">
        <w:rPr>
          <w:rFonts w:ascii="Calibri" w:eastAsia="Calibri" w:hAnsi="Calibri" w:cs="Calibri"/>
          <w:b/>
          <w:bCs/>
          <w:color w:val="000000" w:themeColor="text1"/>
          <w:sz w:val="28"/>
          <w:szCs w:val="28"/>
          <w:u w:val="single" w:color="2B2A61"/>
          <w:lang w:eastAsia="cs-CZ" w:bidi="cs-CZ"/>
        </w:rPr>
        <w:t>C3</w:t>
      </w:r>
    </w:p>
    <w:p w:rsidR="001A29E2" w:rsidRPr="00824443" w:rsidRDefault="001A29E2" w:rsidP="001A29E2">
      <w:pPr>
        <w:widowControl w:val="0"/>
        <w:autoSpaceDE w:val="0"/>
        <w:autoSpaceDN w:val="0"/>
        <w:spacing w:before="11" w:after="0" w:line="240" w:lineRule="auto"/>
        <w:rPr>
          <w:rFonts w:ascii="Calibri" w:eastAsia="Calibri" w:hAnsi="Calibri" w:cs="Calibri"/>
          <w:b/>
          <w:color w:val="000000" w:themeColor="text1"/>
          <w:sz w:val="17"/>
          <w:szCs w:val="24"/>
          <w:lang w:eastAsia="cs-CZ" w:bidi="cs-CZ"/>
        </w:rPr>
      </w:pPr>
    </w:p>
    <w:p w:rsidR="001A29E2" w:rsidRPr="00D40899" w:rsidRDefault="001A29E2" w:rsidP="007E13AB">
      <w:pPr>
        <w:widowControl w:val="0"/>
        <w:autoSpaceDE w:val="0"/>
        <w:autoSpaceDN w:val="0"/>
        <w:spacing w:before="51" w:after="0" w:line="240" w:lineRule="auto"/>
        <w:ind w:left="169" w:right="270" w:firstLine="566"/>
        <w:jc w:val="both"/>
        <w:rPr>
          <w:rFonts w:ascii="Calibri" w:eastAsia="Calibri" w:hAnsi="Calibri" w:cs="Calibri"/>
          <w:sz w:val="24"/>
          <w:szCs w:val="24"/>
          <w:lang w:eastAsia="cs-CZ" w:bidi="cs-CZ"/>
        </w:rPr>
      </w:pPr>
      <w:r w:rsidRPr="00D40899">
        <w:rPr>
          <w:rFonts w:ascii="Calibri" w:eastAsia="Calibri" w:hAnsi="Calibri" w:cs="Calibri"/>
          <w:sz w:val="24"/>
          <w:szCs w:val="24"/>
          <w:lang w:eastAsia="cs-CZ" w:bidi="cs-CZ"/>
        </w:rPr>
        <w:t xml:space="preserve">Pro splnění bodu 2), dle inspekční zprávy, je nutno vyměnit stávající hydraulický rozváděč hydraulického agregátu. Bohužel firma, která je výrobce stávajícího agregátu, již nedodává tento díl samostatně, proto je nutno vyměnit celý hydraulický agregát. </w:t>
      </w:r>
    </w:p>
    <w:p w:rsidR="001A29E2" w:rsidRPr="00824443" w:rsidRDefault="001A29E2" w:rsidP="001A29E2">
      <w:pPr>
        <w:widowControl w:val="0"/>
        <w:autoSpaceDE w:val="0"/>
        <w:autoSpaceDN w:val="0"/>
        <w:spacing w:before="11" w:after="0" w:line="240" w:lineRule="auto"/>
        <w:rPr>
          <w:rFonts w:ascii="Calibri" w:eastAsia="Calibri" w:hAnsi="Calibri" w:cs="Calibri"/>
          <w:color w:val="000000" w:themeColor="text1"/>
          <w:sz w:val="23"/>
          <w:szCs w:val="24"/>
          <w:lang w:eastAsia="cs-CZ" w:bidi="cs-CZ"/>
        </w:rPr>
      </w:pPr>
    </w:p>
    <w:p w:rsidR="001A29E2" w:rsidRPr="00824443" w:rsidRDefault="001A29E2" w:rsidP="001A29E2">
      <w:pPr>
        <w:widowControl w:val="0"/>
        <w:autoSpaceDE w:val="0"/>
        <w:autoSpaceDN w:val="0"/>
        <w:spacing w:after="17" w:line="240" w:lineRule="auto"/>
        <w:ind w:left="169"/>
        <w:rPr>
          <w:rFonts w:ascii="Calibri" w:eastAsia="Calibri" w:hAnsi="Calibri" w:cs="Calibri"/>
          <w:color w:val="000000" w:themeColor="text1"/>
          <w:lang w:eastAsia="cs-CZ" w:bidi="cs-CZ"/>
        </w:rPr>
      </w:pPr>
      <w:r w:rsidRPr="00824443">
        <w:rPr>
          <w:rFonts w:ascii="Calibri" w:eastAsia="Calibri" w:hAnsi="Calibri" w:cs="Calibri"/>
          <w:color w:val="000000" w:themeColor="text1"/>
          <w:lang w:eastAsia="cs-CZ" w:bidi="cs-CZ"/>
        </w:rPr>
        <w:t>Technická data:</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9"/>
        <w:gridCol w:w="7281"/>
      </w:tblGrid>
      <w:tr w:rsidR="001A29E2" w:rsidRPr="00824443" w:rsidTr="001A29E2">
        <w:trPr>
          <w:trHeight w:val="294"/>
        </w:trPr>
        <w:tc>
          <w:tcPr>
            <w:tcW w:w="2929" w:type="dxa"/>
            <w:shd w:val="clear" w:color="auto" w:fill="auto"/>
          </w:tcPr>
          <w:p w:rsidR="001A29E2" w:rsidRPr="00824443" w:rsidRDefault="001A29E2" w:rsidP="001A29E2">
            <w:pPr>
              <w:spacing w:before="1" w:line="273"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Umístění:</w:t>
            </w:r>
          </w:p>
        </w:tc>
        <w:tc>
          <w:tcPr>
            <w:tcW w:w="7281" w:type="dxa"/>
            <w:shd w:val="clear" w:color="auto" w:fill="auto"/>
          </w:tcPr>
          <w:p w:rsidR="001A29E2" w:rsidRPr="00824443" w:rsidRDefault="001A29E2" w:rsidP="001A29E2">
            <w:pPr>
              <w:spacing w:before="1"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Penzion Mánesova 47, Boskovice – C1, C2 a C3</w:t>
            </w:r>
          </w:p>
        </w:tc>
      </w:tr>
      <w:tr w:rsidR="001A29E2" w:rsidRPr="00824443" w:rsidTr="001A29E2">
        <w:trPr>
          <w:trHeight w:val="879"/>
        </w:trPr>
        <w:tc>
          <w:tcPr>
            <w:tcW w:w="2929"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Typ:</w:t>
            </w:r>
          </w:p>
        </w:tc>
        <w:tc>
          <w:tcPr>
            <w:tcW w:w="7281" w:type="dxa"/>
          </w:tcPr>
          <w:p w:rsidR="001A29E2" w:rsidRPr="00824443" w:rsidRDefault="001A29E2" w:rsidP="001A29E2">
            <w:pPr>
              <w:ind w:left="69" w:right="263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OH630, 4/4, </w:t>
            </w:r>
            <w:proofErr w:type="spellStart"/>
            <w:r w:rsidRPr="00824443">
              <w:rPr>
                <w:rFonts w:ascii="Calibri" w:eastAsia="Calibri" w:hAnsi="Calibri" w:cs="Calibri"/>
                <w:color w:val="000000" w:themeColor="text1"/>
                <w:sz w:val="24"/>
                <w:lang w:val="cs-CZ" w:eastAsia="cs-CZ" w:bidi="cs-CZ"/>
              </w:rPr>
              <w:t>e.č</w:t>
            </w:r>
            <w:proofErr w:type="spellEnd"/>
            <w:r w:rsidRPr="00824443">
              <w:rPr>
                <w:rFonts w:ascii="Calibri" w:eastAsia="Calibri" w:hAnsi="Calibri" w:cs="Calibri"/>
                <w:color w:val="000000" w:themeColor="text1"/>
                <w:sz w:val="24"/>
                <w:lang w:val="cs-CZ" w:eastAsia="cs-CZ" w:bidi="cs-CZ"/>
              </w:rPr>
              <w:t xml:space="preserve">. 1660, </w:t>
            </w:r>
            <w:proofErr w:type="spellStart"/>
            <w:r w:rsidRPr="00824443">
              <w:rPr>
                <w:rFonts w:ascii="Calibri" w:eastAsia="Calibri" w:hAnsi="Calibri" w:cs="Calibri"/>
                <w:color w:val="000000" w:themeColor="text1"/>
                <w:sz w:val="24"/>
                <w:lang w:val="cs-CZ" w:eastAsia="cs-CZ" w:bidi="cs-CZ"/>
              </w:rPr>
              <w:t>v.č</w:t>
            </w:r>
            <w:proofErr w:type="spellEnd"/>
            <w:r w:rsidRPr="00824443">
              <w:rPr>
                <w:rFonts w:ascii="Calibri" w:eastAsia="Calibri" w:hAnsi="Calibri" w:cs="Calibri"/>
                <w:color w:val="000000" w:themeColor="text1"/>
                <w:sz w:val="24"/>
                <w:lang w:val="cs-CZ" w:eastAsia="cs-CZ" w:bidi="cs-CZ"/>
              </w:rPr>
              <w:t xml:space="preserve">. </w:t>
            </w:r>
            <w:proofErr w:type="gramStart"/>
            <w:r w:rsidRPr="00824443">
              <w:rPr>
                <w:rFonts w:ascii="Calibri" w:eastAsia="Calibri" w:hAnsi="Calibri" w:cs="Calibri"/>
                <w:color w:val="000000" w:themeColor="text1"/>
                <w:sz w:val="24"/>
                <w:lang w:val="cs-CZ" w:eastAsia="cs-CZ" w:bidi="cs-CZ"/>
              </w:rPr>
              <w:t>6195094A</w:t>
            </w:r>
            <w:proofErr w:type="gramEnd"/>
            <w:r w:rsidRPr="00824443">
              <w:rPr>
                <w:rFonts w:ascii="Calibri" w:eastAsia="Calibri" w:hAnsi="Calibri" w:cs="Calibri"/>
                <w:color w:val="000000" w:themeColor="text1"/>
                <w:sz w:val="24"/>
                <w:lang w:val="cs-CZ" w:eastAsia="cs-CZ" w:bidi="cs-CZ"/>
              </w:rPr>
              <w:t xml:space="preserve">, r.v.1997 OH630, 4/4, </w:t>
            </w:r>
            <w:proofErr w:type="spellStart"/>
            <w:r w:rsidRPr="00824443">
              <w:rPr>
                <w:rFonts w:ascii="Calibri" w:eastAsia="Calibri" w:hAnsi="Calibri" w:cs="Calibri"/>
                <w:color w:val="000000" w:themeColor="text1"/>
                <w:sz w:val="24"/>
                <w:lang w:val="cs-CZ" w:eastAsia="cs-CZ" w:bidi="cs-CZ"/>
              </w:rPr>
              <w:t>e.č</w:t>
            </w:r>
            <w:proofErr w:type="spellEnd"/>
            <w:r w:rsidRPr="00824443">
              <w:rPr>
                <w:rFonts w:ascii="Calibri" w:eastAsia="Calibri" w:hAnsi="Calibri" w:cs="Calibri"/>
                <w:color w:val="000000" w:themeColor="text1"/>
                <w:sz w:val="24"/>
                <w:lang w:val="cs-CZ" w:eastAsia="cs-CZ" w:bidi="cs-CZ"/>
              </w:rPr>
              <w:t xml:space="preserve">. 1661, </w:t>
            </w:r>
            <w:proofErr w:type="spellStart"/>
            <w:r w:rsidRPr="00824443">
              <w:rPr>
                <w:rFonts w:ascii="Calibri" w:eastAsia="Calibri" w:hAnsi="Calibri" w:cs="Calibri"/>
                <w:color w:val="000000" w:themeColor="text1"/>
                <w:sz w:val="24"/>
                <w:lang w:val="cs-CZ" w:eastAsia="cs-CZ" w:bidi="cs-CZ"/>
              </w:rPr>
              <w:t>v.č</w:t>
            </w:r>
            <w:proofErr w:type="spellEnd"/>
            <w:r w:rsidRPr="00824443">
              <w:rPr>
                <w:rFonts w:ascii="Calibri" w:eastAsia="Calibri" w:hAnsi="Calibri" w:cs="Calibri"/>
                <w:color w:val="000000" w:themeColor="text1"/>
                <w:sz w:val="24"/>
                <w:lang w:val="cs-CZ" w:eastAsia="cs-CZ" w:bidi="cs-CZ"/>
              </w:rPr>
              <w:t>. 6195093A,</w:t>
            </w:r>
            <w:r w:rsidRPr="00824443">
              <w:rPr>
                <w:rFonts w:ascii="Calibri" w:eastAsia="Calibri" w:hAnsi="Calibri" w:cs="Calibri"/>
                <w:color w:val="000000" w:themeColor="text1"/>
                <w:spacing w:val="-10"/>
                <w:sz w:val="24"/>
                <w:lang w:val="cs-CZ" w:eastAsia="cs-CZ" w:bidi="cs-CZ"/>
              </w:rPr>
              <w:t xml:space="preserve"> </w:t>
            </w:r>
            <w:r w:rsidRPr="00824443">
              <w:rPr>
                <w:rFonts w:ascii="Calibri" w:eastAsia="Calibri" w:hAnsi="Calibri" w:cs="Calibri"/>
                <w:color w:val="000000" w:themeColor="text1"/>
                <w:sz w:val="24"/>
                <w:lang w:val="cs-CZ" w:eastAsia="cs-CZ" w:bidi="cs-CZ"/>
              </w:rPr>
              <w:t>r.v.1997</w:t>
            </w:r>
          </w:p>
          <w:p w:rsidR="001A29E2" w:rsidRPr="00824443" w:rsidRDefault="001A29E2" w:rsidP="001A29E2">
            <w:pPr>
              <w:spacing w:line="275"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OH630, 4/4, </w:t>
            </w:r>
            <w:proofErr w:type="spellStart"/>
            <w:r w:rsidRPr="00824443">
              <w:rPr>
                <w:rFonts w:ascii="Calibri" w:eastAsia="Calibri" w:hAnsi="Calibri" w:cs="Calibri"/>
                <w:color w:val="000000" w:themeColor="text1"/>
                <w:sz w:val="24"/>
                <w:lang w:val="cs-CZ" w:eastAsia="cs-CZ" w:bidi="cs-CZ"/>
              </w:rPr>
              <w:t>e.č</w:t>
            </w:r>
            <w:proofErr w:type="spellEnd"/>
            <w:r w:rsidRPr="00824443">
              <w:rPr>
                <w:rFonts w:ascii="Calibri" w:eastAsia="Calibri" w:hAnsi="Calibri" w:cs="Calibri"/>
                <w:color w:val="000000" w:themeColor="text1"/>
                <w:sz w:val="24"/>
                <w:lang w:val="cs-CZ" w:eastAsia="cs-CZ" w:bidi="cs-CZ"/>
              </w:rPr>
              <w:t xml:space="preserve">. 1660, </w:t>
            </w:r>
            <w:proofErr w:type="spellStart"/>
            <w:r w:rsidRPr="00824443">
              <w:rPr>
                <w:rFonts w:ascii="Calibri" w:eastAsia="Calibri" w:hAnsi="Calibri" w:cs="Calibri"/>
                <w:color w:val="000000" w:themeColor="text1"/>
                <w:sz w:val="24"/>
                <w:lang w:val="cs-CZ" w:eastAsia="cs-CZ" w:bidi="cs-CZ"/>
              </w:rPr>
              <w:t>v.č</w:t>
            </w:r>
            <w:proofErr w:type="spellEnd"/>
            <w:r w:rsidRPr="00824443">
              <w:rPr>
                <w:rFonts w:ascii="Calibri" w:eastAsia="Calibri" w:hAnsi="Calibri" w:cs="Calibri"/>
                <w:color w:val="000000" w:themeColor="text1"/>
                <w:sz w:val="24"/>
                <w:lang w:val="cs-CZ" w:eastAsia="cs-CZ" w:bidi="cs-CZ"/>
              </w:rPr>
              <w:t xml:space="preserve">. </w:t>
            </w:r>
            <w:proofErr w:type="gramStart"/>
            <w:r w:rsidRPr="00824443">
              <w:rPr>
                <w:rFonts w:ascii="Calibri" w:eastAsia="Calibri" w:hAnsi="Calibri" w:cs="Calibri"/>
                <w:color w:val="000000" w:themeColor="text1"/>
                <w:sz w:val="24"/>
                <w:lang w:val="cs-CZ" w:eastAsia="cs-CZ" w:bidi="cs-CZ"/>
              </w:rPr>
              <w:t>6195095A</w:t>
            </w:r>
            <w:proofErr w:type="gramEnd"/>
            <w:r w:rsidRPr="00824443">
              <w:rPr>
                <w:rFonts w:ascii="Calibri" w:eastAsia="Calibri" w:hAnsi="Calibri" w:cs="Calibri"/>
                <w:color w:val="000000" w:themeColor="text1"/>
                <w:sz w:val="24"/>
                <w:lang w:val="cs-CZ" w:eastAsia="cs-CZ" w:bidi="cs-CZ"/>
              </w:rPr>
              <w:t>,</w:t>
            </w:r>
            <w:r w:rsidRPr="00824443">
              <w:rPr>
                <w:rFonts w:ascii="Calibri" w:eastAsia="Calibri" w:hAnsi="Calibri" w:cs="Calibri"/>
                <w:color w:val="000000" w:themeColor="text1"/>
                <w:spacing w:val="-10"/>
                <w:sz w:val="24"/>
                <w:lang w:val="cs-CZ" w:eastAsia="cs-CZ" w:bidi="cs-CZ"/>
              </w:rPr>
              <w:t xml:space="preserve"> </w:t>
            </w:r>
            <w:r w:rsidRPr="00824443">
              <w:rPr>
                <w:rFonts w:ascii="Calibri" w:eastAsia="Calibri" w:hAnsi="Calibri" w:cs="Calibri"/>
                <w:color w:val="000000" w:themeColor="text1"/>
                <w:sz w:val="24"/>
                <w:lang w:val="cs-CZ" w:eastAsia="cs-CZ" w:bidi="cs-CZ"/>
              </w:rPr>
              <w:t>r.v.1997</w:t>
            </w:r>
          </w:p>
        </w:tc>
      </w:tr>
    </w:tbl>
    <w:p w:rsidR="001A29E2" w:rsidRPr="00824443" w:rsidRDefault="001A29E2" w:rsidP="001A29E2">
      <w:pPr>
        <w:widowControl w:val="0"/>
        <w:autoSpaceDE w:val="0"/>
        <w:autoSpaceDN w:val="0"/>
        <w:spacing w:before="2" w:after="0" w:line="240" w:lineRule="auto"/>
        <w:rPr>
          <w:rFonts w:ascii="Calibri" w:eastAsia="Calibri" w:hAnsi="Calibri" w:cs="Calibri"/>
          <w:color w:val="000000" w:themeColor="text1"/>
          <w:sz w:val="2"/>
          <w:szCs w:val="24"/>
          <w:lang w:eastAsia="cs-CZ" w:bidi="cs-CZ"/>
        </w:rPr>
      </w:pPr>
    </w:p>
    <w:p w:rsidR="001A29E2" w:rsidRPr="00824443" w:rsidRDefault="001A29E2" w:rsidP="001A29E2">
      <w:pPr>
        <w:widowControl w:val="0"/>
        <w:autoSpaceDE w:val="0"/>
        <w:autoSpaceDN w:val="0"/>
        <w:spacing w:after="0" w:line="128" w:lineRule="exact"/>
        <w:rPr>
          <w:rFonts w:ascii="Calibri" w:eastAsia="Calibri" w:hAnsi="Calibri" w:cs="Calibri"/>
          <w:color w:val="000000" w:themeColor="text1"/>
          <w:sz w:val="9"/>
          <w:lang w:eastAsia="cs-CZ" w:bidi="cs-CZ"/>
        </w:rPr>
        <w:sectPr w:rsidR="001A29E2" w:rsidRPr="00824443" w:rsidSect="001A29E2">
          <w:pgSz w:w="11910" w:h="16840"/>
          <w:pgMar w:top="1320" w:right="720" w:bottom="0" w:left="680" w:header="709" w:footer="709" w:gutter="0"/>
          <w:cols w:space="708"/>
        </w:sectPr>
      </w:pPr>
    </w:p>
    <w:p w:rsidR="001A29E2" w:rsidRPr="00824443" w:rsidRDefault="001A29E2" w:rsidP="001A29E2">
      <w:pPr>
        <w:widowControl w:val="0"/>
        <w:autoSpaceDE w:val="0"/>
        <w:autoSpaceDN w:val="0"/>
        <w:spacing w:before="50" w:after="15" w:line="240" w:lineRule="auto"/>
        <w:ind w:left="169"/>
        <w:rPr>
          <w:rFonts w:ascii="Calibri" w:eastAsia="Calibri" w:hAnsi="Calibri" w:cs="Calibri"/>
          <w:color w:val="000000" w:themeColor="text1"/>
          <w:sz w:val="24"/>
          <w:szCs w:val="24"/>
          <w:lang w:eastAsia="cs-CZ" w:bidi="cs-CZ"/>
        </w:rPr>
      </w:pPr>
      <w:r w:rsidRPr="00824443">
        <w:rPr>
          <w:rFonts w:ascii="Calibri" w:eastAsia="Calibri" w:hAnsi="Calibri" w:cs="Calibri"/>
          <w:color w:val="000000" w:themeColor="text1"/>
          <w:sz w:val="24"/>
          <w:szCs w:val="24"/>
          <w:lang w:eastAsia="cs-CZ" w:bidi="cs-CZ"/>
        </w:rPr>
        <w:lastRenderedPageBreak/>
        <w:t>Rozsah práce:</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5"/>
        <w:gridCol w:w="8131"/>
      </w:tblGrid>
      <w:tr w:rsidR="001A29E2" w:rsidRPr="00824443" w:rsidTr="007E13AB">
        <w:trPr>
          <w:trHeight w:val="1758"/>
        </w:trPr>
        <w:tc>
          <w:tcPr>
            <w:tcW w:w="2055" w:type="dxa"/>
          </w:tcPr>
          <w:p w:rsidR="001A29E2" w:rsidRPr="00824443" w:rsidRDefault="001A29E2" w:rsidP="001A29E2">
            <w:pPr>
              <w:spacing w:before="1"/>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Strojovna</w:t>
            </w:r>
          </w:p>
        </w:tc>
        <w:tc>
          <w:tcPr>
            <w:tcW w:w="8131" w:type="dxa"/>
          </w:tcPr>
          <w:p w:rsidR="001A29E2" w:rsidRPr="00824443" w:rsidRDefault="001A29E2" w:rsidP="001A29E2">
            <w:pPr>
              <w:spacing w:before="1" w:line="290" w:lineRule="atLeast"/>
              <w:ind w:left="69" w:right="108"/>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2): Vyčerpání stávajícího hydraulického oleje. Demontáž kompletního stávajícího hydraulického agregátu výtahu. Dodávka a montáž kompletního nového hydraulického agregátu, který splňuje normu A3. Agregát kompletní, včetně nového hydraulického rozváděče, motoru, pumpy, expanzní nádrže, hadic atd. Dodání a načerpání nového hydraulického oleje do agregátu. Přepojení a seřízení nového hydraulického agregátu.</w:t>
            </w:r>
          </w:p>
        </w:tc>
      </w:tr>
      <w:tr w:rsidR="001A29E2" w:rsidRPr="00824443" w:rsidTr="007E13AB">
        <w:trPr>
          <w:trHeight w:val="1172"/>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Kabina</w:t>
            </w:r>
          </w:p>
        </w:tc>
        <w:tc>
          <w:tcPr>
            <w:tcW w:w="8131" w:type="dxa"/>
          </w:tcPr>
          <w:p w:rsidR="001A29E2" w:rsidRPr="00824443" w:rsidRDefault="001A29E2" w:rsidP="001A29E2">
            <w:pPr>
              <w:ind w:left="69" w:right="741"/>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31: Dodávka a montáž nové zvukové signalizace na kabině výtahu. Bod 57: Dodávka a montáž nové celoplošné infrazávory u vstupu do kabiny výtahu.</w:t>
            </w:r>
          </w:p>
          <w:p w:rsidR="001A29E2" w:rsidRPr="00824443" w:rsidRDefault="001A29E2" w:rsidP="001A29E2">
            <w:pPr>
              <w:spacing w:before="1"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76: Úprava nevyhovujícího nouzového osvětlení kabiny výtahu</w:t>
            </w:r>
          </w:p>
        </w:tc>
      </w:tr>
      <w:tr w:rsidR="001A29E2" w:rsidRPr="00824443" w:rsidTr="007E13AB">
        <w:trPr>
          <w:trHeight w:val="585"/>
        </w:trPr>
        <w:tc>
          <w:tcPr>
            <w:tcW w:w="2055" w:type="dxa"/>
          </w:tcPr>
          <w:p w:rsidR="001A29E2" w:rsidRPr="00824443" w:rsidRDefault="001A29E2" w:rsidP="001A29E2">
            <w:pPr>
              <w:spacing w:line="292"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Šachta</w:t>
            </w:r>
          </w:p>
        </w:tc>
        <w:tc>
          <w:tcPr>
            <w:tcW w:w="8131" w:type="dxa"/>
          </w:tcPr>
          <w:p w:rsidR="001A29E2" w:rsidRPr="00824443" w:rsidRDefault="001A29E2" w:rsidP="001A29E2">
            <w:pPr>
              <w:spacing w:line="292"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1): Dodávka a montáž nové revizní jízdy do prohlubně výtahu.</w:t>
            </w:r>
          </w:p>
          <w:p w:rsidR="001A29E2" w:rsidRPr="00824443" w:rsidRDefault="001A29E2" w:rsidP="001A29E2">
            <w:pPr>
              <w:spacing w:line="273"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Bod 30: Dodávka a montáž nové zvukové signalizace do prohlubně výtahu.</w:t>
            </w:r>
          </w:p>
        </w:tc>
      </w:tr>
      <w:tr w:rsidR="001A29E2" w:rsidRPr="00824443" w:rsidTr="007E13AB">
        <w:trPr>
          <w:trHeight w:val="294"/>
        </w:trPr>
        <w:tc>
          <w:tcPr>
            <w:tcW w:w="2055" w:type="dxa"/>
          </w:tcPr>
          <w:p w:rsidR="001A29E2" w:rsidRPr="00824443" w:rsidRDefault="001A29E2" w:rsidP="001A29E2">
            <w:pPr>
              <w:spacing w:line="274" w:lineRule="exact"/>
              <w:ind w:left="54"/>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Zkoušky</w:t>
            </w:r>
          </w:p>
        </w:tc>
        <w:tc>
          <w:tcPr>
            <w:tcW w:w="8131" w:type="dxa"/>
          </w:tcPr>
          <w:p w:rsidR="001A29E2" w:rsidRPr="00824443" w:rsidRDefault="001A29E2" w:rsidP="001A29E2">
            <w:pPr>
              <w:spacing w:line="274" w:lineRule="exact"/>
              <w:ind w:left="69"/>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Provedení odborné zkoušky po opravě.</w:t>
            </w:r>
          </w:p>
        </w:tc>
      </w:tr>
    </w:tbl>
    <w:p w:rsidR="001A29E2" w:rsidRPr="00824443" w:rsidRDefault="001A29E2" w:rsidP="001A29E2">
      <w:pPr>
        <w:widowControl w:val="0"/>
        <w:autoSpaceDE w:val="0"/>
        <w:autoSpaceDN w:val="0"/>
        <w:spacing w:before="3" w:after="0" w:line="240" w:lineRule="auto"/>
        <w:rPr>
          <w:rFonts w:ascii="Calibri" w:eastAsia="Calibri" w:hAnsi="Calibri" w:cs="Calibri"/>
          <w:color w:val="000000" w:themeColor="text1"/>
          <w:sz w:val="21"/>
          <w:szCs w:val="24"/>
          <w:lang w:eastAsia="cs-CZ" w:bidi="cs-CZ"/>
        </w:rPr>
      </w:pPr>
    </w:p>
    <w:p w:rsidR="007E13AB" w:rsidRPr="00824443" w:rsidRDefault="007E13AB" w:rsidP="001A29E2">
      <w:pPr>
        <w:widowControl w:val="0"/>
        <w:autoSpaceDE w:val="0"/>
        <w:autoSpaceDN w:val="0"/>
        <w:spacing w:before="3" w:after="0" w:line="240" w:lineRule="auto"/>
        <w:rPr>
          <w:rFonts w:ascii="Calibri" w:eastAsia="Calibri" w:hAnsi="Calibri" w:cs="Calibri"/>
          <w:color w:val="000000" w:themeColor="text1"/>
          <w:sz w:val="21"/>
          <w:szCs w:val="24"/>
          <w:lang w:eastAsia="cs-CZ" w:bidi="cs-CZ"/>
        </w:rPr>
      </w:pPr>
    </w:p>
    <w:p w:rsidR="001A29E2" w:rsidRPr="00824443" w:rsidRDefault="001A29E2" w:rsidP="001A29E2">
      <w:pPr>
        <w:widowControl w:val="0"/>
        <w:numPr>
          <w:ilvl w:val="0"/>
          <w:numId w:val="2"/>
        </w:numPr>
        <w:tabs>
          <w:tab w:val="left" w:pos="879"/>
        </w:tabs>
        <w:autoSpaceDE w:val="0"/>
        <w:autoSpaceDN w:val="0"/>
        <w:spacing w:after="0" w:line="240" w:lineRule="auto"/>
        <w:ind w:hanging="426"/>
        <w:jc w:val="left"/>
        <w:outlineLvl w:val="0"/>
        <w:rPr>
          <w:rFonts w:ascii="Calibri" w:eastAsia="Calibri" w:hAnsi="Calibri" w:cs="Calibri"/>
          <w:b/>
          <w:bCs/>
          <w:color w:val="000000" w:themeColor="text1"/>
          <w:sz w:val="44"/>
          <w:szCs w:val="44"/>
          <w:lang w:eastAsia="cs-CZ" w:bidi="cs-CZ"/>
        </w:rPr>
      </w:pPr>
      <w:r w:rsidRPr="00824443">
        <w:rPr>
          <w:rFonts w:ascii="Calibri" w:eastAsia="Calibri" w:hAnsi="Calibri" w:cs="Calibri"/>
          <w:b/>
          <w:bCs/>
          <w:color w:val="000000" w:themeColor="text1"/>
          <w:sz w:val="44"/>
          <w:szCs w:val="44"/>
          <w:lang w:eastAsia="cs-CZ" w:bidi="cs-CZ"/>
        </w:rPr>
        <w:t>Cena za</w:t>
      </w:r>
      <w:r w:rsidRPr="00824443">
        <w:rPr>
          <w:rFonts w:ascii="Calibri" w:eastAsia="Calibri" w:hAnsi="Calibri" w:cs="Calibri"/>
          <w:b/>
          <w:bCs/>
          <w:color w:val="000000" w:themeColor="text1"/>
          <w:spacing w:val="-1"/>
          <w:sz w:val="44"/>
          <w:szCs w:val="44"/>
          <w:lang w:eastAsia="cs-CZ" w:bidi="cs-CZ"/>
        </w:rPr>
        <w:t xml:space="preserve"> </w:t>
      </w:r>
      <w:r w:rsidRPr="00824443">
        <w:rPr>
          <w:rFonts w:ascii="Calibri" w:eastAsia="Calibri" w:hAnsi="Calibri" w:cs="Calibri"/>
          <w:b/>
          <w:bCs/>
          <w:color w:val="000000" w:themeColor="text1"/>
          <w:sz w:val="44"/>
          <w:szCs w:val="44"/>
          <w:lang w:eastAsia="cs-CZ" w:bidi="cs-CZ"/>
        </w:rPr>
        <w:t>dílo</w:t>
      </w:r>
    </w:p>
    <w:tbl>
      <w:tblPr>
        <w:tblStyle w:val="TableNormal"/>
        <w:tblW w:w="10091" w:type="dxa"/>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3"/>
        <w:gridCol w:w="795"/>
        <w:gridCol w:w="778"/>
        <w:gridCol w:w="1695"/>
        <w:gridCol w:w="1690"/>
      </w:tblGrid>
      <w:tr w:rsidR="001A29E2" w:rsidRPr="00824443" w:rsidTr="007E13AB">
        <w:trPr>
          <w:trHeight w:val="585"/>
        </w:trPr>
        <w:tc>
          <w:tcPr>
            <w:tcW w:w="5928" w:type="dxa"/>
            <w:gridSpan w:val="2"/>
            <w:shd w:val="clear" w:color="auto" w:fill="auto"/>
          </w:tcPr>
          <w:p w:rsidR="001A29E2" w:rsidRPr="00824443" w:rsidRDefault="00D40899" w:rsidP="001A29E2">
            <w:pPr>
              <w:spacing w:line="292" w:lineRule="exact"/>
              <w:ind w:left="107"/>
              <w:rPr>
                <w:rFonts w:ascii="Calibri" w:eastAsia="Calibri" w:hAnsi="Calibri" w:cs="Calibri"/>
                <w:b/>
                <w:color w:val="000000" w:themeColor="text1"/>
                <w:sz w:val="24"/>
                <w:lang w:val="cs-CZ" w:eastAsia="cs-CZ" w:bidi="cs-CZ"/>
              </w:rPr>
            </w:pPr>
            <w:proofErr w:type="gramStart"/>
            <w:r w:rsidRPr="00824443">
              <w:rPr>
                <w:rFonts w:ascii="Calibri" w:eastAsia="Calibri" w:hAnsi="Calibri" w:cs="Calibri"/>
                <w:b/>
                <w:color w:val="000000" w:themeColor="text1"/>
                <w:sz w:val="24"/>
                <w:lang w:val="cs-CZ" w:eastAsia="cs-CZ" w:bidi="cs-CZ"/>
              </w:rPr>
              <w:t>A</w:t>
            </w:r>
            <w:r w:rsidR="001A29E2" w:rsidRPr="00824443">
              <w:rPr>
                <w:rFonts w:ascii="Calibri" w:eastAsia="Calibri" w:hAnsi="Calibri" w:cs="Calibri"/>
                <w:b/>
                <w:color w:val="000000" w:themeColor="text1"/>
                <w:sz w:val="24"/>
                <w:lang w:val="cs-CZ" w:eastAsia="cs-CZ" w:bidi="cs-CZ"/>
              </w:rPr>
              <w:t>)D</w:t>
            </w:r>
            <w:r>
              <w:rPr>
                <w:rFonts w:ascii="Calibri" w:eastAsia="Calibri" w:hAnsi="Calibri" w:cs="Calibri"/>
                <w:b/>
                <w:color w:val="000000" w:themeColor="text1"/>
                <w:sz w:val="24"/>
                <w:lang w:val="cs-CZ" w:eastAsia="cs-CZ" w:bidi="cs-CZ"/>
              </w:rPr>
              <w:t>S</w:t>
            </w:r>
            <w:proofErr w:type="gramEnd"/>
            <w:r w:rsidR="001A29E2" w:rsidRPr="00824443">
              <w:rPr>
                <w:rFonts w:ascii="Calibri" w:eastAsia="Calibri" w:hAnsi="Calibri" w:cs="Calibri"/>
                <w:b/>
                <w:color w:val="000000" w:themeColor="text1"/>
                <w:sz w:val="24"/>
                <w:lang w:val="cs-CZ" w:eastAsia="cs-CZ" w:bidi="cs-CZ"/>
              </w:rPr>
              <w:t xml:space="preserve"> Sadová 18, Boskovice (za</w:t>
            </w:r>
          </w:p>
          <w:p w:rsidR="001A29E2" w:rsidRPr="00824443" w:rsidRDefault="001A29E2" w:rsidP="001A29E2">
            <w:pPr>
              <w:spacing w:line="273" w:lineRule="exact"/>
              <w:ind w:left="107"/>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jídelnou)</w:t>
            </w:r>
          </w:p>
        </w:tc>
        <w:tc>
          <w:tcPr>
            <w:tcW w:w="778" w:type="dxa"/>
            <w:shd w:val="clear" w:color="auto" w:fill="auto"/>
          </w:tcPr>
          <w:p w:rsidR="001A29E2" w:rsidRPr="00824443" w:rsidRDefault="001A29E2" w:rsidP="001A29E2">
            <w:pPr>
              <w:spacing w:line="29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Počet</w:t>
            </w:r>
          </w:p>
        </w:tc>
        <w:tc>
          <w:tcPr>
            <w:tcW w:w="1695" w:type="dxa"/>
            <w:shd w:val="clear" w:color="auto" w:fill="auto"/>
          </w:tcPr>
          <w:p w:rsidR="001A29E2" w:rsidRPr="00824443" w:rsidRDefault="001A29E2" w:rsidP="001A29E2">
            <w:pPr>
              <w:spacing w:line="292" w:lineRule="exact"/>
              <w:ind w:right="95"/>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za ks/</w:t>
            </w:r>
            <w:proofErr w:type="spellStart"/>
            <w:r w:rsidRPr="00824443">
              <w:rPr>
                <w:rFonts w:ascii="Calibri" w:eastAsia="Calibri" w:hAnsi="Calibri" w:cs="Calibri"/>
                <w:b/>
                <w:color w:val="000000" w:themeColor="text1"/>
                <w:sz w:val="24"/>
                <w:lang w:val="cs-CZ" w:eastAsia="cs-CZ" w:bidi="cs-CZ"/>
              </w:rPr>
              <w:t>kč</w:t>
            </w:r>
            <w:proofErr w:type="spellEnd"/>
          </w:p>
        </w:tc>
        <w:tc>
          <w:tcPr>
            <w:tcW w:w="1690" w:type="dxa"/>
            <w:shd w:val="clear" w:color="auto" w:fill="auto"/>
          </w:tcPr>
          <w:p w:rsidR="001A29E2" w:rsidRPr="00824443" w:rsidRDefault="001A29E2" w:rsidP="001A29E2">
            <w:pPr>
              <w:spacing w:line="29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w:t>
            </w:r>
          </w:p>
        </w:tc>
      </w:tr>
      <w:tr w:rsidR="001A29E2" w:rsidRPr="00824443" w:rsidTr="007E13AB">
        <w:trPr>
          <w:trHeight w:val="292"/>
        </w:trPr>
        <w:tc>
          <w:tcPr>
            <w:tcW w:w="5133" w:type="dxa"/>
          </w:tcPr>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Práce 2 pracovníci </w:t>
            </w:r>
            <w:proofErr w:type="gramStart"/>
            <w:r w:rsidRPr="00824443">
              <w:rPr>
                <w:rFonts w:ascii="Calibri" w:eastAsia="Calibri" w:hAnsi="Calibri" w:cs="Calibri"/>
                <w:color w:val="000000" w:themeColor="text1"/>
                <w:sz w:val="24"/>
                <w:lang w:val="cs-CZ" w:eastAsia="cs-CZ" w:bidi="cs-CZ"/>
              </w:rPr>
              <w:t>( obor</w:t>
            </w:r>
            <w:proofErr w:type="gramEnd"/>
            <w:r w:rsidRPr="00824443">
              <w:rPr>
                <w:rFonts w:ascii="Calibri" w:eastAsia="Calibri" w:hAnsi="Calibri" w:cs="Calibri"/>
                <w:color w:val="000000" w:themeColor="text1"/>
                <w:sz w:val="24"/>
                <w:lang w:val="cs-CZ" w:eastAsia="cs-CZ" w:bidi="cs-CZ"/>
              </w:rPr>
              <w:t xml:space="preserve"> demontáž/montáž )</w:t>
            </w:r>
          </w:p>
        </w:tc>
        <w:tc>
          <w:tcPr>
            <w:tcW w:w="795" w:type="dxa"/>
          </w:tcPr>
          <w:p w:rsidR="001A29E2" w:rsidRPr="00824443" w:rsidRDefault="001A29E2" w:rsidP="001A29E2">
            <w:pPr>
              <w:rPr>
                <w:rFonts w:ascii="Times New Roman" w:eastAsia="Calibri" w:hAnsi="Calibri" w:cs="Calibri"/>
                <w:color w:val="000000" w:themeColor="text1"/>
                <w:sz w:val="20"/>
                <w:lang w:val="cs-CZ" w:eastAsia="cs-CZ" w:bidi="cs-CZ"/>
              </w:rPr>
            </w:pPr>
          </w:p>
        </w:tc>
        <w:tc>
          <w:tcPr>
            <w:tcW w:w="778" w:type="dxa"/>
          </w:tcPr>
          <w:p w:rsidR="001A29E2" w:rsidRPr="00824443" w:rsidRDefault="001A29E2" w:rsidP="001A29E2">
            <w:pPr>
              <w:rPr>
                <w:rFonts w:ascii="Times New Roman" w:eastAsia="Calibri" w:hAnsi="Calibri" w:cs="Calibri"/>
                <w:color w:val="000000" w:themeColor="text1"/>
                <w:sz w:val="20"/>
                <w:lang w:val="cs-CZ" w:eastAsia="cs-CZ" w:bidi="cs-CZ"/>
              </w:rPr>
            </w:pPr>
          </w:p>
        </w:tc>
        <w:tc>
          <w:tcPr>
            <w:tcW w:w="1695" w:type="dxa"/>
          </w:tcPr>
          <w:p w:rsidR="001A29E2" w:rsidRPr="00824443" w:rsidRDefault="001A29E2" w:rsidP="001A29E2">
            <w:pPr>
              <w:spacing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Elektronický modul pro kontrolu neúmyslného</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pohybu klece</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880"/>
        </w:trPr>
        <w:tc>
          <w:tcPr>
            <w:tcW w:w="5133" w:type="dxa"/>
          </w:tcPr>
          <w:p w:rsidR="001A29E2" w:rsidRPr="00824443" w:rsidRDefault="001A29E2" w:rsidP="001A29E2">
            <w:pPr>
              <w:spacing w:before="1" w:line="290" w:lineRule="atLeast"/>
              <w:ind w:left="107" w:right="253"/>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Omezovač rychlosti do strojovny, s dálkovým vybavovacím zařízením a splňující normu ČSN EN 81-1 + A3, včetně nového krytu a nového lanka</w:t>
            </w:r>
          </w:p>
        </w:tc>
        <w:tc>
          <w:tcPr>
            <w:tcW w:w="795" w:type="dxa"/>
          </w:tcPr>
          <w:p w:rsidR="001A29E2" w:rsidRPr="00824443" w:rsidRDefault="001A29E2" w:rsidP="001A29E2">
            <w:pPr>
              <w:rPr>
                <w:rFonts w:ascii="Calibri" w:eastAsia="Calibri" w:hAnsi="Calibri" w:cs="Calibri"/>
                <w:b/>
                <w:color w:val="000000" w:themeColor="text1"/>
                <w:sz w:val="24"/>
                <w:lang w:val="cs-CZ" w:eastAsia="cs-CZ" w:bidi="cs-CZ"/>
              </w:rPr>
            </w:pPr>
          </w:p>
          <w:p w:rsidR="001A29E2" w:rsidRPr="00824443" w:rsidRDefault="001A29E2" w:rsidP="001A29E2">
            <w:pPr>
              <w:spacing w:before="1"/>
              <w:rPr>
                <w:rFonts w:ascii="Calibri" w:eastAsia="Calibri" w:hAnsi="Calibri" w:cs="Calibri"/>
                <w:b/>
                <w:color w:val="000000" w:themeColor="text1"/>
                <w:sz w:val="24"/>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rPr>
                <w:rFonts w:ascii="Calibri" w:eastAsia="Calibri" w:hAnsi="Calibri" w:cs="Calibri"/>
                <w:b/>
                <w:color w:val="000000" w:themeColor="text1"/>
                <w:sz w:val="24"/>
                <w:lang w:val="cs-CZ" w:eastAsia="cs-CZ" w:bidi="cs-CZ"/>
              </w:rPr>
            </w:pPr>
          </w:p>
          <w:p w:rsidR="001A29E2" w:rsidRPr="00824443" w:rsidRDefault="001A29E2" w:rsidP="001A29E2">
            <w:pPr>
              <w:spacing w:before="1"/>
              <w:rPr>
                <w:rFonts w:ascii="Calibri" w:eastAsia="Calibri" w:hAnsi="Calibri" w:cs="Calibri"/>
                <w:b/>
                <w:color w:val="000000" w:themeColor="text1"/>
                <w:sz w:val="24"/>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Celoplošná infrazávora, včetně ovládací</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elektroniky a elektroinstalačního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Nová revizní jízda do prohlubně výtahu, včetně</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8"/>
        </w:trPr>
        <w:tc>
          <w:tcPr>
            <w:tcW w:w="5133" w:type="dxa"/>
          </w:tcPr>
          <w:p w:rsidR="001A29E2" w:rsidRPr="00824443" w:rsidRDefault="001A29E2" w:rsidP="001A29E2">
            <w:pPr>
              <w:spacing w:before="1" w:line="290" w:lineRule="atLeast"/>
              <w:ind w:left="107" w:right="5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Nouzové osvětlení kabiny, včetně instalačního materiálu</w:t>
            </w:r>
          </w:p>
        </w:tc>
        <w:tc>
          <w:tcPr>
            <w:tcW w:w="795" w:type="dxa"/>
          </w:tcPr>
          <w:p w:rsidR="001A29E2" w:rsidRPr="00824443" w:rsidRDefault="001A29E2" w:rsidP="001A29E2">
            <w:pPr>
              <w:spacing w:before="2"/>
              <w:rPr>
                <w:rFonts w:ascii="Calibri" w:eastAsia="Calibri" w:hAnsi="Calibri" w:cs="Calibri"/>
                <w:b/>
                <w:color w:val="000000" w:themeColor="text1"/>
                <w:sz w:val="24"/>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2"/>
              <w:rPr>
                <w:rFonts w:ascii="Calibri" w:eastAsia="Calibri" w:hAnsi="Calibri" w:cs="Calibri"/>
                <w:b/>
                <w:color w:val="000000" w:themeColor="text1"/>
                <w:sz w:val="24"/>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Kryt kladky napínacího zařízení OR</w:t>
            </w:r>
          </w:p>
        </w:tc>
        <w:tc>
          <w:tcPr>
            <w:tcW w:w="795"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Zvuková signalizace na kabinu a do prohlubně,</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včetně 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2</w:t>
            </w:r>
          </w:p>
        </w:tc>
        <w:tc>
          <w:tcPr>
            <w:tcW w:w="1695" w:type="dxa"/>
          </w:tcPr>
          <w:p w:rsidR="001A29E2" w:rsidRPr="00824443" w:rsidRDefault="001A29E2" w:rsidP="001A29E2">
            <w:pPr>
              <w:spacing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4"/>
        </w:trPr>
        <w:tc>
          <w:tcPr>
            <w:tcW w:w="5133" w:type="dxa"/>
          </w:tcPr>
          <w:p w:rsidR="001A29E2" w:rsidRPr="00824443" w:rsidRDefault="001A29E2" w:rsidP="001A29E2">
            <w:pPr>
              <w:spacing w:line="275"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Zábradlí na kabinu výtahu</w:t>
            </w:r>
          </w:p>
        </w:tc>
        <w:tc>
          <w:tcPr>
            <w:tcW w:w="795" w:type="dxa"/>
          </w:tcPr>
          <w:p w:rsidR="001A29E2" w:rsidRPr="00824443" w:rsidRDefault="001A29E2" w:rsidP="001A29E2">
            <w:pPr>
              <w:spacing w:line="275"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line="275"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5"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5"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Nová vložka FAB s knoflíkem</w:t>
            </w:r>
          </w:p>
        </w:tc>
        <w:tc>
          <w:tcPr>
            <w:tcW w:w="795"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Doprava (tam i zpět)</w:t>
            </w:r>
          </w:p>
        </w:tc>
        <w:tc>
          <w:tcPr>
            <w:tcW w:w="795" w:type="dxa"/>
          </w:tcPr>
          <w:p w:rsidR="001A29E2" w:rsidRPr="00824443" w:rsidRDefault="001A29E2" w:rsidP="001A29E2">
            <w:pPr>
              <w:spacing w:line="272"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km</w:t>
            </w:r>
          </w:p>
        </w:tc>
        <w:tc>
          <w:tcPr>
            <w:tcW w:w="778" w:type="dxa"/>
          </w:tcPr>
          <w:p w:rsidR="001A29E2" w:rsidRPr="00824443" w:rsidRDefault="001A29E2" w:rsidP="001A29E2">
            <w:pPr>
              <w:spacing w:line="272" w:lineRule="exact"/>
              <w:ind w:right="95"/>
              <w:jc w:val="right"/>
              <w:rPr>
                <w:rFonts w:ascii="Calibri" w:eastAsia="Calibri" w:hAnsi="Calibri" w:cs="Calibri"/>
                <w:color w:val="000000" w:themeColor="text1"/>
                <w:sz w:val="24"/>
                <w:lang w:val="cs-CZ" w:eastAsia="cs-CZ" w:bidi="cs-CZ"/>
              </w:rPr>
            </w:pP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8401" w:type="dxa"/>
            <w:gridSpan w:val="4"/>
          </w:tcPr>
          <w:p w:rsidR="001A29E2" w:rsidRPr="00824443" w:rsidRDefault="001A29E2" w:rsidP="001A29E2">
            <w:pPr>
              <w:spacing w:line="272" w:lineRule="exact"/>
              <w:ind w:left="107"/>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 za 1 výtah bez DPH</w:t>
            </w:r>
          </w:p>
        </w:tc>
        <w:tc>
          <w:tcPr>
            <w:tcW w:w="1690" w:type="dxa"/>
          </w:tcPr>
          <w:p w:rsidR="001A29E2" w:rsidRPr="00824443" w:rsidRDefault="001A29E2" w:rsidP="001A29E2">
            <w:pPr>
              <w:spacing w:line="272" w:lineRule="exact"/>
              <w:ind w:right="96"/>
              <w:jc w:val="right"/>
              <w:rPr>
                <w:rFonts w:ascii="Calibri" w:eastAsia="Calibri" w:hAnsi="Calibri" w:cs="Calibri"/>
                <w:b/>
                <w:color w:val="000000" w:themeColor="text1"/>
                <w:sz w:val="24"/>
                <w:lang w:val="cs-CZ" w:eastAsia="cs-CZ" w:bidi="cs-CZ"/>
              </w:rPr>
            </w:pPr>
          </w:p>
        </w:tc>
      </w:tr>
    </w:tbl>
    <w:p w:rsidR="001A29E2" w:rsidRPr="00824443" w:rsidRDefault="001A29E2" w:rsidP="001A29E2">
      <w:pPr>
        <w:widowControl w:val="0"/>
        <w:autoSpaceDE w:val="0"/>
        <w:autoSpaceDN w:val="0"/>
        <w:spacing w:before="2" w:after="0" w:line="240" w:lineRule="auto"/>
        <w:rPr>
          <w:rFonts w:ascii="Calibri" w:eastAsia="Calibri" w:hAnsi="Calibri" w:cs="Calibri"/>
          <w:b/>
          <w:color w:val="000000" w:themeColor="text1"/>
          <w:sz w:val="24"/>
          <w:szCs w:val="24"/>
          <w:lang w:eastAsia="cs-CZ" w:bidi="cs-CZ"/>
        </w:rPr>
      </w:pPr>
    </w:p>
    <w:tbl>
      <w:tblPr>
        <w:tblStyle w:val="TableNormal"/>
        <w:tblW w:w="10091" w:type="dxa"/>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3"/>
        <w:gridCol w:w="795"/>
        <w:gridCol w:w="778"/>
        <w:gridCol w:w="1695"/>
        <w:gridCol w:w="1690"/>
      </w:tblGrid>
      <w:tr w:rsidR="001A29E2" w:rsidRPr="00824443" w:rsidTr="007E13AB">
        <w:trPr>
          <w:trHeight w:val="292"/>
        </w:trPr>
        <w:tc>
          <w:tcPr>
            <w:tcW w:w="5928" w:type="dxa"/>
            <w:gridSpan w:val="2"/>
            <w:shd w:val="clear" w:color="auto" w:fill="auto"/>
          </w:tcPr>
          <w:p w:rsidR="001A29E2" w:rsidRPr="00824443" w:rsidRDefault="001A29E2" w:rsidP="001A29E2">
            <w:pPr>
              <w:spacing w:line="272" w:lineRule="exact"/>
              <w:ind w:left="107"/>
              <w:rPr>
                <w:rFonts w:ascii="Calibri" w:eastAsia="Calibri" w:hAnsi="Calibri" w:cs="Calibri"/>
                <w:b/>
                <w:color w:val="000000" w:themeColor="text1"/>
                <w:sz w:val="24"/>
                <w:lang w:val="cs-CZ" w:eastAsia="cs-CZ" w:bidi="cs-CZ"/>
              </w:rPr>
            </w:pPr>
            <w:proofErr w:type="gramStart"/>
            <w:r w:rsidRPr="00824443">
              <w:rPr>
                <w:rFonts w:ascii="Calibri" w:eastAsia="Calibri" w:hAnsi="Calibri" w:cs="Calibri"/>
                <w:b/>
                <w:color w:val="000000" w:themeColor="text1"/>
                <w:sz w:val="24"/>
                <w:lang w:val="cs-CZ" w:eastAsia="cs-CZ" w:bidi="cs-CZ"/>
              </w:rPr>
              <w:t>b)D</w:t>
            </w:r>
            <w:r w:rsidR="00D40899">
              <w:rPr>
                <w:rFonts w:ascii="Calibri" w:eastAsia="Calibri" w:hAnsi="Calibri" w:cs="Calibri"/>
                <w:b/>
                <w:color w:val="000000" w:themeColor="text1"/>
                <w:sz w:val="24"/>
                <w:lang w:val="cs-CZ" w:eastAsia="cs-CZ" w:bidi="cs-CZ"/>
              </w:rPr>
              <w:t>S</w:t>
            </w:r>
            <w:proofErr w:type="gramEnd"/>
            <w:r w:rsidRPr="00824443">
              <w:rPr>
                <w:rFonts w:ascii="Calibri" w:eastAsia="Calibri" w:hAnsi="Calibri" w:cs="Calibri"/>
                <w:b/>
                <w:color w:val="000000" w:themeColor="text1"/>
                <w:sz w:val="24"/>
                <w:lang w:val="cs-CZ" w:eastAsia="cs-CZ" w:bidi="cs-CZ"/>
              </w:rPr>
              <w:t xml:space="preserve"> Sadová 18, Boskovice (vrátnice)</w:t>
            </w:r>
          </w:p>
        </w:tc>
        <w:tc>
          <w:tcPr>
            <w:tcW w:w="778" w:type="dxa"/>
            <w:shd w:val="clear" w:color="auto" w:fill="auto"/>
          </w:tcPr>
          <w:p w:rsidR="001A29E2" w:rsidRPr="00824443" w:rsidRDefault="001A29E2" w:rsidP="001A29E2">
            <w:pPr>
              <w:spacing w:line="27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Počet</w:t>
            </w:r>
          </w:p>
        </w:tc>
        <w:tc>
          <w:tcPr>
            <w:tcW w:w="1695" w:type="dxa"/>
            <w:shd w:val="clear" w:color="auto" w:fill="auto"/>
          </w:tcPr>
          <w:p w:rsidR="001A29E2" w:rsidRPr="00824443" w:rsidRDefault="001A29E2" w:rsidP="001A29E2">
            <w:pPr>
              <w:spacing w:line="272" w:lineRule="exact"/>
              <w:ind w:right="95"/>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za ks/</w:t>
            </w:r>
            <w:proofErr w:type="spellStart"/>
            <w:r w:rsidRPr="00824443">
              <w:rPr>
                <w:rFonts w:ascii="Calibri" w:eastAsia="Calibri" w:hAnsi="Calibri" w:cs="Calibri"/>
                <w:b/>
                <w:color w:val="000000" w:themeColor="text1"/>
                <w:sz w:val="24"/>
                <w:lang w:val="cs-CZ" w:eastAsia="cs-CZ" w:bidi="cs-CZ"/>
              </w:rPr>
              <w:t>kč</w:t>
            </w:r>
            <w:proofErr w:type="spellEnd"/>
          </w:p>
        </w:tc>
        <w:tc>
          <w:tcPr>
            <w:tcW w:w="1690" w:type="dxa"/>
            <w:shd w:val="clear" w:color="auto" w:fill="auto"/>
          </w:tcPr>
          <w:p w:rsidR="001A29E2" w:rsidRPr="00824443" w:rsidRDefault="001A29E2" w:rsidP="001A29E2">
            <w:pPr>
              <w:spacing w:line="27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w:t>
            </w:r>
          </w:p>
        </w:tc>
      </w:tr>
      <w:tr w:rsidR="001A29E2" w:rsidRPr="00824443" w:rsidTr="007E13AB">
        <w:trPr>
          <w:trHeight w:val="292"/>
        </w:trPr>
        <w:tc>
          <w:tcPr>
            <w:tcW w:w="5133" w:type="dxa"/>
          </w:tcPr>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Práce 2 pracovníci </w:t>
            </w:r>
            <w:proofErr w:type="gramStart"/>
            <w:r w:rsidRPr="00824443">
              <w:rPr>
                <w:rFonts w:ascii="Calibri" w:eastAsia="Calibri" w:hAnsi="Calibri" w:cs="Calibri"/>
                <w:color w:val="000000" w:themeColor="text1"/>
                <w:sz w:val="24"/>
                <w:lang w:val="cs-CZ" w:eastAsia="cs-CZ" w:bidi="cs-CZ"/>
              </w:rPr>
              <w:t>( obor</w:t>
            </w:r>
            <w:proofErr w:type="gramEnd"/>
            <w:r w:rsidRPr="00824443">
              <w:rPr>
                <w:rFonts w:ascii="Calibri" w:eastAsia="Calibri" w:hAnsi="Calibri" w:cs="Calibri"/>
                <w:color w:val="000000" w:themeColor="text1"/>
                <w:sz w:val="24"/>
                <w:lang w:val="cs-CZ" w:eastAsia="cs-CZ" w:bidi="cs-CZ"/>
              </w:rPr>
              <w:t xml:space="preserve"> demontáž/montáž )</w:t>
            </w:r>
          </w:p>
        </w:tc>
        <w:tc>
          <w:tcPr>
            <w:tcW w:w="795" w:type="dxa"/>
          </w:tcPr>
          <w:p w:rsidR="001A29E2" w:rsidRPr="00824443" w:rsidRDefault="001A29E2" w:rsidP="001A29E2">
            <w:pPr>
              <w:rPr>
                <w:rFonts w:ascii="Times New Roman" w:eastAsia="Calibri" w:hAnsi="Calibri" w:cs="Calibri"/>
                <w:color w:val="000000" w:themeColor="text1"/>
                <w:sz w:val="20"/>
                <w:lang w:val="cs-CZ" w:eastAsia="cs-CZ" w:bidi="cs-CZ"/>
              </w:rPr>
            </w:pPr>
          </w:p>
        </w:tc>
        <w:tc>
          <w:tcPr>
            <w:tcW w:w="778" w:type="dxa"/>
          </w:tcPr>
          <w:p w:rsidR="001A29E2" w:rsidRPr="00824443" w:rsidRDefault="001A29E2" w:rsidP="001A29E2">
            <w:pPr>
              <w:rPr>
                <w:rFonts w:ascii="Times New Roman" w:eastAsia="Calibri" w:hAnsi="Calibri" w:cs="Calibri"/>
                <w:color w:val="000000" w:themeColor="text1"/>
                <w:sz w:val="20"/>
                <w:lang w:val="cs-CZ" w:eastAsia="cs-CZ" w:bidi="cs-CZ"/>
              </w:rPr>
            </w:pP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Celoplošná infrazávora, včetně ovládací</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elektroniky a elektroinstalačního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7"/>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Nová revizní jízda do prohlubně výtahu, včetně</w:t>
            </w:r>
          </w:p>
          <w:p w:rsidR="001A29E2" w:rsidRPr="00824443" w:rsidRDefault="001A29E2" w:rsidP="001A29E2">
            <w:pPr>
              <w:spacing w:before="2"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elektroinstalačního materiálu</w:t>
            </w:r>
          </w:p>
        </w:tc>
        <w:tc>
          <w:tcPr>
            <w:tcW w:w="795" w:type="dxa"/>
          </w:tcPr>
          <w:p w:rsidR="001A29E2" w:rsidRPr="00824443" w:rsidRDefault="001A29E2" w:rsidP="001A29E2">
            <w:pPr>
              <w:spacing w:before="1"/>
              <w:rPr>
                <w:rFonts w:ascii="Calibri" w:eastAsia="Calibri" w:hAnsi="Calibri" w:cs="Calibri"/>
                <w:b/>
                <w:color w:val="000000" w:themeColor="text1"/>
                <w:sz w:val="24"/>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
              <w:rPr>
                <w:rFonts w:ascii="Calibri" w:eastAsia="Calibri" w:hAnsi="Calibri" w:cs="Calibri"/>
                <w:b/>
                <w:color w:val="000000" w:themeColor="text1"/>
                <w:sz w:val="24"/>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0"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lastRenderedPageBreak/>
              <w:t>Zvuková signalizace na kabinu a do prohlubně,</w:t>
            </w:r>
          </w:p>
          <w:p w:rsidR="001A29E2" w:rsidRPr="00824443" w:rsidRDefault="001A29E2" w:rsidP="001A29E2">
            <w:pPr>
              <w:spacing w:line="275"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včetně instalačního materiálu</w:t>
            </w:r>
          </w:p>
        </w:tc>
        <w:tc>
          <w:tcPr>
            <w:tcW w:w="795" w:type="dxa"/>
          </w:tcPr>
          <w:p w:rsidR="001A29E2" w:rsidRPr="00824443" w:rsidRDefault="001A29E2" w:rsidP="001A29E2">
            <w:pPr>
              <w:spacing w:before="9"/>
              <w:rPr>
                <w:rFonts w:ascii="Calibri" w:eastAsia="Calibri" w:hAnsi="Calibri" w:cs="Calibri"/>
                <w:b/>
                <w:color w:val="000000" w:themeColor="text1"/>
                <w:sz w:val="23"/>
                <w:lang w:val="cs-CZ" w:eastAsia="cs-CZ" w:bidi="cs-CZ"/>
              </w:rPr>
            </w:pPr>
          </w:p>
          <w:p w:rsidR="001A29E2" w:rsidRPr="00824443" w:rsidRDefault="001A29E2" w:rsidP="001A29E2">
            <w:pPr>
              <w:spacing w:line="276"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9"/>
              <w:rPr>
                <w:rFonts w:ascii="Calibri" w:eastAsia="Calibri" w:hAnsi="Calibri" w:cs="Calibri"/>
                <w:b/>
                <w:color w:val="000000" w:themeColor="text1"/>
                <w:sz w:val="23"/>
                <w:lang w:val="cs-CZ" w:eastAsia="cs-CZ" w:bidi="cs-CZ"/>
              </w:rPr>
            </w:pPr>
          </w:p>
          <w:p w:rsidR="001A29E2" w:rsidRPr="00824443" w:rsidRDefault="001A29E2" w:rsidP="001A29E2">
            <w:pPr>
              <w:spacing w:line="276"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2</w:t>
            </w:r>
          </w:p>
        </w:tc>
        <w:tc>
          <w:tcPr>
            <w:tcW w:w="1695" w:type="dxa"/>
          </w:tcPr>
          <w:p w:rsidR="001A29E2" w:rsidRPr="00824443" w:rsidRDefault="001A29E2" w:rsidP="001A29E2">
            <w:pPr>
              <w:spacing w:line="276"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6"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4"/>
        </w:trPr>
        <w:tc>
          <w:tcPr>
            <w:tcW w:w="5133" w:type="dxa"/>
          </w:tcPr>
          <w:p w:rsidR="001A29E2" w:rsidRPr="00824443" w:rsidRDefault="001A29E2" w:rsidP="001A29E2">
            <w:pPr>
              <w:spacing w:line="275"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Doprava (tam i zpět)</w:t>
            </w:r>
          </w:p>
        </w:tc>
        <w:tc>
          <w:tcPr>
            <w:tcW w:w="795" w:type="dxa"/>
          </w:tcPr>
          <w:p w:rsidR="001A29E2" w:rsidRPr="00824443" w:rsidRDefault="001A29E2" w:rsidP="001A29E2">
            <w:pPr>
              <w:spacing w:line="275"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km</w:t>
            </w:r>
          </w:p>
        </w:tc>
        <w:tc>
          <w:tcPr>
            <w:tcW w:w="778" w:type="dxa"/>
          </w:tcPr>
          <w:p w:rsidR="001A29E2" w:rsidRPr="00824443" w:rsidRDefault="001A29E2" w:rsidP="001A29E2">
            <w:pPr>
              <w:spacing w:line="275" w:lineRule="exact"/>
              <w:ind w:right="95"/>
              <w:jc w:val="right"/>
              <w:rPr>
                <w:rFonts w:ascii="Calibri" w:eastAsia="Calibri" w:hAnsi="Calibri" w:cs="Calibri"/>
                <w:color w:val="000000" w:themeColor="text1"/>
                <w:sz w:val="24"/>
                <w:lang w:val="cs-CZ" w:eastAsia="cs-CZ" w:bidi="cs-CZ"/>
              </w:rPr>
            </w:pPr>
          </w:p>
        </w:tc>
        <w:tc>
          <w:tcPr>
            <w:tcW w:w="1695" w:type="dxa"/>
          </w:tcPr>
          <w:p w:rsidR="001A29E2" w:rsidRPr="00824443" w:rsidRDefault="001A29E2" w:rsidP="001A29E2">
            <w:pPr>
              <w:spacing w:line="275"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5"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8401" w:type="dxa"/>
            <w:gridSpan w:val="4"/>
          </w:tcPr>
          <w:p w:rsidR="001A29E2" w:rsidRPr="00824443" w:rsidRDefault="001A29E2" w:rsidP="001A29E2">
            <w:pPr>
              <w:spacing w:line="272" w:lineRule="exact"/>
              <w:ind w:left="107"/>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 za 1 výtah bez DPH</w:t>
            </w:r>
          </w:p>
        </w:tc>
        <w:tc>
          <w:tcPr>
            <w:tcW w:w="1690" w:type="dxa"/>
          </w:tcPr>
          <w:p w:rsidR="001A29E2" w:rsidRPr="00824443" w:rsidRDefault="001A29E2" w:rsidP="001A29E2">
            <w:pPr>
              <w:spacing w:line="272" w:lineRule="exact"/>
              <w:ind w:right="96"/>
              <w:jc w:val="right"/>
              <w:rPr>
                <w:rFonts w:ascii="Calibri" w:eastAsia="Calibri" w:hAnsi="Calibri" w:cs="Calibri"/>
                <w:b/>
                <w:color w:val="000000" w:themeColor="text1"/>
                <w:sz w:val="24"/>
                <w:lang w:val="cs-CZ" w:eastAsia="cs-CZ" w:bidi="cs-CZ"/>
              </w:rPr>
            </w:pPr>
          </w:p>
        </w:tc>
      </w:tr>
    </w:tbl>
    <w:p w:rsidR="001A29E2" w:rsidRPr="00824443" w:rsidRDefault="001A29E2" w:rsidP="001A29E2">
      <w:pPr>
        <w:widowControl w:val="0"/>
        <w:autoSpaceDE w:val="0"/>
        <w:autoSpaceDN w:val="0"/>
        <w:spacing w:before="9" w:after="0" w:line="240" w:lineRule="auto"/>
        <w:rPr>
          <w:rFonts w:ascii="Calibri" w:eastAsia="Calibri" w:hAnsi="Calibri" w:cs="Calibri"/>
          <w:b/>
          <w:color w:val="000000" w:themeColor="text1"/>
          <w:sz w:val="23"/>
          <w:szCs w:val="24"/>
          <w:lang w:eastAsia="cs-CZ" w:bidi="cs-CZ"/>
        </w:rPr>
      </w:pPr>
    </w:p>
    <w:tbl>
      <w:tblPr>
        <w:tblStyle w:val="TableNormal"/>
        <w:tblW w:w="10091" w:type="dxa"/>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3"/>
        <w:gridCol w:w="795"/>
        <w:gridCol w:w="778"/>
        <w:gridCol w:w="1695"/>
        <w:gridCol w:w="1690"/>
      </w:tblGrid>
      <w:tr w:rsidR="001A29E2" w:rsidRPr="00824443" w:rsidTr="007E13AB">
        <w:trPr>
          <w:trHeight w:val="292"/>
        </w:trPr>
        <w:tc>
          <w:tcPr>
            <w:tcW w:w="5928" w:type="dxa"/>
            <w:gridSpan w:val="2"/>
            <w:shd w:val="clear" w:color="auto" w:fill="auto"/>
          </w:tcPr>
          <w:p w:rsidR="001A29E2" w:rsidRPr="00824443" w:rsidRDefault="001A29E2" w:rsidP="00764B5A">
            <w:pPr>
              <w:spacing w:line="272" w:lineRule="exact"/>
              <w:ind w:left="113"/>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c)D</w:t>
            </w:r>
            <w:r w:rsidR="00D40899">
              <w:rPr>
                <w:rFonts w:ascii="Calibri" w:eastAsia="Calibri" w:hAnsi="Calibri" w:cs="Calibri"/>
                <w:b/>
                <w:color w:val="000000" w:themeColor="text1"/>
                <w:sz w:val="24"/>
                <w:lang w:val="cs-CZ" w:eastAsia="cs-CZ" w:bidi="cs-CZ"/>
              </w:rPr>
              <w:t>S</w:t>
            </w:r>
            <w:r w:rsidRPr="00824443">
              <w:rPr>
                <w:rFonts w:ascii="Calibri" w:eastAsia="Calibri" w:hAnsi="Calibri" w:cs="Calibri"/>
                <w:b/>
                <w:color w:val="000000" w:themeColor="text1"/>
                <w:sz w:val="24"/>
                <w:lang w:val="cs-CZ" w:eastAsia="cs-CZ" w:bidi="cs-CZ"/>
              </w:rPr>
              <w:t xml:space="preserve"> Sadová 18, Boskovice (prosklený)</w:t>
            </w:r>
          </w:p>
        </w:tc>
        <w:tc>
          <w:tcPr>
            <w:tcW w:w="778" w:type="dxa"/>
            <w:shd w:val="clear" w:color="auto" w:fill="auto"/>
          </w:tcPr>
          <w:p w:rsidR="001A29E2" w:rsidRPr="00824443" w:rsidRDefault="001A29E2" w:rsidP="001A29E2">
            <w:pPr>
              <w:spacing w:line="27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Počet</w:t>
            </w:r>
          </w:p>
        </w:tc>
        <w:tc>
          <w:tcPr>
            <w:tcW w:w="1695" w:type="dxa"/>
            <w:shd w:val="clear" w:color="auto" w:fill="auto"/>
          </w:tcPr>
          <w:p w:rsidR="001A29E2" w:rsidRPr="00824443" w:rsidRDefault="001A29E2" w:rsidP="001A29E2">
            <w:pPr>
              <w:spacing w:line="272" w:lineRule="exact"/>
              <w:ind w:right="95"/>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za ks/</w:t>
            </w:r>
            <w:proofErr w:type="spellStart"/>
            <w:r w:rsidRPr="00824443">
              <w:rPr>
                <w:rFonts w:ascii="Calibri" w:eastAsia="Calibri" w:hAnsi="Calibri" w:cs="Calibri"/>
                <w:b/>
                <w:color w:val="000000" w:themeColor="text1"/>
                <w:sz w:val="24"/>
                <w:lang w:val="cs-CZ" w:eastAsia="cs-CZ" w:bidi="cs-CZ"/>
              </w:rPr>
              <w:t>kč</w:t>
            </w:r>
            <w:proofErr w:type="spellEnd"/>
          </w:p>
        </w:tc>
        <w:tc>
          <w:tcPr>
            <w:tcW w:w="1690" w:type="dxa"/>
            <w:shd w:val="clear" w:color="auto" w:fill="auto"/>
          </w:tcPr>
          <w:p w:rsidR="001A29E2" w:rsidRPr="00824443" w:rsidRDefault="001A29E2" w:rsidP="001A29E2">
            <w:pPr>
              <w:spacing w:line="27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w:t>
            </w: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Práce 2 pracovníci </w:t>
            </w:r>
            <w:proofErr w:type="gramStart"/>
            <w:r w:rsidRPr="00824443">
              <w:rPr>
                <w:rFonts w:ascii="Calibri" w:eastAsia="Calibri" w:hAnsi="Calibri" w:cs="Calibri"/>
                <w:color w:val="000000" w:themeColor="text1"/>
                <w:sz w:val="24"/>
                <w:lang w:val="cs-CZ" w:eastAsia="cs-CZ" w:bidi="cs-CZ"/>
              </w:rPr>
              <w:t>( obor</w:t>
            </w:r>
            <w:proofErr w:type="gramEnd"/>
            <w:r w:rsidRPr="00824443">
              <w:rPr>
                <w:rFonts w:ascii="Calibri" w:eastAsia="Calibri" w:hAnsi="Calibri" w:cs="Calibri"/>
                <w:color w:val="000000" w:themeColor="text1"/>
                <w:sz w:val="24"/>
                <w:lang w:val="cs-CZ" w:eastAsia="cs-CZ" w:bidi="cs-CZ"/>
              </w:rPr>
              <w:t xml:space="preserve"> demontáž/montáž )</w:t>
            </w:r>
          </w:p>
        </w:tc>
        <w:tc>
          <w:tcPr>
            <w:tcW w:w="795" w:type="dxa"/>
          </w:tcPr>
          <w:p w:rsidR="001A29E2" w:rsidRPr="00824443" w:rsidRDefault="001A29E2" w:rsidP="001A29E2">
            <w:pPr>
              <w:rPr>
                <w:rFonts w:ascii="Times New Roman" w:eastAsia="Calibri" w:hAnsi="Calibri" w:cs="Calibri"/>
                <w:color w:val="000000" w:themeColor="text1"/>
                <w:sz w:val="20"/>
                <w:lang w:val="cs-CZ" w:eastAsia="cs-CZ" w:bidi="cs-CZ"/>
              </w:rPr>
            </w:pPr>
          </w:p>
        </w:tc>
        <w:tc>
          <w:tcPr>
            <w:tcW w:w="778" w:type="dxa"/>
          </w:tcPr>
          <w:p w:rsidR="001A29E2" w:rsidRPr="00824443" w:rsidRDefault="001A29E2" w:rsidP="001A29E2">
            <w:pPr>
              <w:rPr>
                <w:rFonts w:ascii="Times New Roman" w:eastAsia="Calibri" w:hAnsi="Calibri" w:cs="Calibri"/>
                <w:color w:val="000000" w:themeColor="text1"/>
                <w:sz w:val="20"/>
                <w:lang w:val="cs-CZ" w:eastAsia="cs-CZ" w:bidi="cs-CZ"/>
              </w:rPr>
            </w:pPr>
          </w:p>
        </w:tc>
        <w:tc>
          <w:tcPr>
            <w:tcW w:w="1695" w:type="dxa"/>
          </w:tcPr>
          <w:p w:rsidR="001A29E2" w:rsidRPr="00824443" w:rsidRDefault="001A29E2" w:rsidP="001A29E2">
            <w:pPr>
              <w:spacing w:line="272"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4"/>
        </w:trPr>
        <w:tc>
          <w:tcPr>
            <w:tcW w:w="5133" w:type="dxa"/>
          </w:tcPr>
          <w:p w:rsidR="001A29E2" w:rsidRPr="00824443" w:rsidRDefault="001A29E2" w:rsidP="001A29E2">
            <w:pPr>
              <w:spacing w:before="1"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Hydraulický agregát GMV</w:t>
            </w:r>
          </w:p>
        </w:tc>
        <w:tc>
          <w:tcPr>
            <w:tcW w:w="795" w:type="dxa"/>
          </w:tcPr>
          <w:p w:rsidR="001A29E2" w:rsidRPr="00824443" w:rsidRDefault="001A29E2" w:rsidP="001A29E2">
            <w:pPr>
              <w:spacing w:before="1"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before="1"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before="1" w:line="273"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Hydraulický olej</w:t>
            </w:r>
          </w:p>
        </w:tc>
        <w:tc>
          <w:tcPr>
            <w:tcW w:w="7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l</w:t>
            </w:r>
          </w:p>
        </w:tc>
        <w:tc>
          <w:tcPr>
            <w:tcW w:w="778" w:type="dxa"/>
          </w:tcPr>
          <w:p w:rsidR="001A29E2" w:rsidRPr="00824443" w:rsidRDefault="001A29E2" w:rsidP="001A29E2">
            <w:pPr>
              <w:spacing w:line="272"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250</w:t>
            </w: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Zajištění ekologické likvidace původního oleje</w:t>
            </w:r>
          </w:p>
        </w:tc>
        <w:tc>
          <w:tcPr>
            <w:tcW w:w="7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l</w:t>
            </w:r>
          </w:p>
        </w:tc>
        <w:tc>
          <w:tcPr>
            <w:tcW w:w="778" w:type="dxa"/>
          </w:tcPr>
          <w:p w:rsidR="001A29E2" w:rsidRPr="00824443" w:rsidRDefault="001A29E2" w:rsidP="001A29E2">
            <w:pPr>
              <w:spacing w:line="272"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250</w:t>
            </w: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8"/>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Celoplošná infrazávora, včetně ovládací</w:t>
            </w:r>
          </w:p>
          <w:p w:rsidR="001A29E2" w:rsidRPr="00824443" w:rsidRDefault="001A29E2" w:rsidP="001A29E2">
            <w:pPr>
              <w:spacing w:line="276"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elektroniky a elektroinstalačního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before="1" w:line="276"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before="1" w:line="276"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before="1" w:line="276"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before="1" w:line="276"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Nová revizní jízda do prohlubně výtahu, včetně</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Zvuková signalizace na kabinu a do prohlubně,</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včetně 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2</w:t>
            </w:r>
          </w:p>
        </w:tc>
        <w:tc>
          <w:tcPr>
            <w:tcW w:w="1695" w:type="dxa"/>
          </w:tcPr>
          <w:p w:rsidR="001A29E2" w:rsidRPr="00824443" w:rsidRDefault="001A29E2" w:rsidP="001A29E2">
            <w:pPr>
              <w:spacing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Nová vložka FAB s knoflíkem</w:t>
            </w:r>
          </w:p>
        </w:tc>
        <w:tc>
          <w:tcPr>
            <w:tcW w:w="795"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4"/>
        </w:trPr>
        <w:tc>
          <w:tcPr>
            <w:tcW w:w="5133" w:type="dxa"/>
          </w:tcPr>
          <w:p w:rsidR="001A29E2" w:rsidRPr="00824443" w:rsidRDefault="001A29E2" w:rsidP="001A29E2">
            <w:pPr>
              <w:spacing w:before="1"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Doprava (tam i zpět)</w:t>
            </w:r>
          </w:p>
        </w:tc>
        <w:tc>
          <w:tcPr>
            <w:tcW w:w="795" w:type="dxa"/>
          </w:tcPr>
          <w:p w:rsidR="001A29E2" w:rsidRPr="00824443" w:rsidRDefault="001A29E2" w:rsidP="001A29E2">
            <w:pPr>
              <w:spacing w:before="1" w:line="273"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km</w:t>
            </w:r>
          </w:p>
        </w:tc>
        <w:tc>
          <w:tcPr>
            <w:tcW w:w="778" w:type="dxa"/>
          </w:tcPr>
          <w:p w:rsidR="001A29E2" w:rsidRPr="00824443" w:rsidRDefault="001A29E2" w:rsidP="001A29E2">
            <w:pPr>
              <w:spacing w:before="1" w:line="273" w:lineRule="exact"/>
              <w:ind w:right="95"/>
              <w:jc w:val="right"/>
              <w:rPr>
                <w:rFonts w:ascii="Calibri" w:eastAsia="Calibri" w:hAnsi="Calibri" w:cs="Calibri"/>
                <w:color w:val="000000" w:themeColor="text1"/>
                <w:sz w:val="24"/>
                <w:lang w:val="cs-CZ" w:eastAsia="cs-CZ" w:bidi="cs-CZ"/>
              </w:rPr>
            </w:pPr>
          </w:p>
        </w:tc>
        <w:tc>
          <w:tcPr>
            <w:tcW w:w="1695" w:type="dxa"/>
          </w:tcPr>
          <w:p w:rsidR="001A29E2" w:rsidRPr="00824443" w:rsidRDefault="001A29E2" w:rsidP="001A29E2">
            <w:pPr>
              <w:spacing w:before="1"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before="1"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8401" w:type="dxa"/>
            <w:gridSpan w:val="4"/>
          </w:tcPr>
          <w:p w:rsidR="001A29E2" w:rsidRPr="00824443" w:rsidRDefault="001A29E2" w:rsidP="001A29E2">
            <w:pPr>
              <w:spacing w:line="272" w:lineRule="exact"/>
              <w:ind w:left="107"/>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 za 1 výtah bez DPH</w:t>
            </w:r>
          </w:p>
        </w:tc>
        <w:tc>
          <w:tcPr>
            <w:tcW w:w="1690" w:type="dxa"/>
          </w:tcPr>
          <w:p w:rsidR="001A29E2" w:rsidRPr="00824443" w:rsidRDefault="001A29E2" w:rsidP="001A29E2">
            <w:pPr>
              <w:spacing w:line="272" w:lineRule="exact"/>
              <w:ind w:right="96"/>
              <w:jc w:val="right"/>
              <w:rPr>
                <w:rFonts w:ascii="Calibri" w:eastAsia="Calibri" w:hAnsi="Calibri" w:cs="Calibri"/>
                <w:b/>
                <w:color w:val="000000" w:themeColor="text1"/>
                <w:sz w:val="24"/>
                <w:lang w:val="cs-CZ" w:eastAsia="cs-CZ" w:bidi="cs-CZ"/>
              </w:rPr>
            </w:pPr>
          </w:p>
        </w:tc>
      </w:tr>
    </w:tbl>
    <w:p w:rsidR="001A29E2" w:rsidRPr="00824443" w:rsidRDefault="001A29E2" w:rsidP="001A29E2">
      <w:pPr>
        <w:widowControl w:val="0"/>
        <w:autoSpaceDE w:val="0"/>
        <w:autoSpaceDN w:val="0"/>
        <w:spacing w:before="12" w:after="0" w:line="240" w:lineRule="auto"/>
        <w:rPr>
          <w:rFonts w:ascii="Calibri" w:eastAsia="Calibri" w:hAnsi="Calibri" w:cs="Calibri"/>
          <w:b/>
          <w:color w:val="000000" w:themeColor="text1"/>
          <w:sz w:val="23"/>
          <w:szCs w:val="24"/>
          <w:lang w:eastAsia="cs-CZ" w:bidi="cs-CZ"/>
        </w:rPr>
      </w:pPr>
    </w:p>
    <w:tbl>
      <w:tblPr>
        <w:tblStyle w:val="TableNormal"/>
        <w:tblW w:w="10091" w:type="dxa"/>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3"/>
        <w:gridCol w:w="795"/>
        <w:gridCol w:w="778"/>
        <w:gridCol w:w="1695"/>
        <w:gridCol w:w="1690"/>
      </w:tblGrid>
      <w:tr w:rsidR="001A29E2" w:rsidRPr="00824443" w:rsidTr="007E13AB">
        <w:trPr>
          <w:trHeight w:val="292"/>
        </w:trPr>
        <w:tc>
          <w:tcPr>
            <w:tcW w:w="5928" w:type="dxa"/>
            <w:gridSpan w:val="2"/>
            <w:shd w:val="clear" w:color="auto" w:fill="auto"/>
          </w:tcPr>
          <w:p w:rsidR="001A29E2" w:rsidRPr="00824443" w:rsidRDefault="001A29E2" w:rsidP="001A29E2">
            <w:pPr>
              <w:spacing w:line="272" w:lineRule="exact"/>
              <w:ind w:left="107"/>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d)</w:t>
            </w:r>
            <w:r w:rsidR="00D40899">
              <w:rPr>
                <w:rFonts w:ascii="Calibri" w:eastAsia="Calibri" w:hAnsi="Calibri" w:cs="Calibri"/>
                <w:b/>
                <w:color w:val="000000" w:themeColor="text1"/>
                <w:sz w:val="24"/>
                <w:lang w:val="cs-CZ" w:eastAsia="cs-CZ" w:bidi="cs-CZ"/>
              </w:rPr>
              <w:t xml:space="preserve">DPS </w:t>
            </w:r>
            <w:bookmarkStart w:id="0" w:name="_GoBack"/>
            <w:bookmarkEnd w:id="0"/>
            <w:r w:rsidRPr="00824443">
              <w:rPr>
                <w:rFonts w:ascii="Calibri" w:eastAsia="Calibri" w:hAnsi="Calibri" w:cs="Calibri"/>
                <w:b/>
                <w:color w:val="000000" w:themeColor="text1"/>
                <w:sz w:val="24"/>
                <w:lang w:val="cs-CZ" w:eastAsia="cs-CZ" w:bidi="cs-CZ"/>
              </w:rPr>
              <w:t>Penzion Mánesova 47, Boskovice</w:t>
            </w:r>
          </w:p>
        </w:tc>
        <w:tc>
          <w:tcPr>
            <w:tcW w:w="778" w:type="dxa"/>
            <w:shd w:val="clear" w:color="auto" w:fill="auto"/>
          </w:tcPr>
          <w:p w:rsidR="001A29E2" w:rsidRPr="00824443" w:rsidRDefault="001A29E2" w:rsidP="001A29E2">
            <w:pPr>
              <w:spacing w:line="27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Počet</w:t>
            </w:r>
          </w:p>
        </w:tc>
        <w:tc>
          <w:tcPr>
            <w:tcW w:w="1695" w:type="dxa"/>
            <w:shd w:val="clear" w:color="auto" w:fill="auto"/>
          </w:tcPr>
          <w:p w:rsidR="001A29E2" w:rsidRPr="00824443" w:rsidRDefault="001A29E2" w:rsidP="001A29E2">
            <w:pPr>
              <w:spacing w:line="272" w:lineRule="exact"/>
              <w:ind w:right="95"/>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za ks/</w:t>
            </w:r>
            <w:proofErr w:type="spellStart"/>
            <w:r w:rsidRPr="00824443">
              <w:rPr>
                <w:rFonts w:ascii="Calibri" w:eastAsia="Calibri" w:hAnsi="Calibri" w:cs="Calibri"/>
                <w:b/>
                <w:color w:val="000000" w:themeColor="text1"/>
                <w:sz w:val="24"/>
                <w:lang w:val="cs-CZ" w:eastAsia="cs-CZ" w:bidi="cs-CZ"/>
              </w:rPr>
              <w:t>kč</w:t>
            </w:r>
            <w:proofErr w:type="spellEnd"/>
          </w:p>
        </w:tc>
        <w:tc>
          <w:tcPr>
            <w:tcW w:w="1690" w:type="dxa"/>
            <w:shd w:val="clear" w:color="auto" w:fill="auto"/>
          </w:tcPr>
          <w:p w:rsidR="001A29E2" w:rsidRPr="00824443" w:rsidRDefault="001A29E2" w:rsidP="001A29E2">
            <w:pPr>
              <w:spacing w:line="272" w:lineRule="exact"/>
              <w:ind w:right="98"/>
              <w:jc w:val="right"/>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w:t>
            </w:r>
          </w:p>
        </w:tc>
      </w:tr>
      <w:tr w:rsidR="001A29E2" w:rsidRPr="00824443" w:rsidTr="007E13AB">
        <w:trPr>
          <w:trHeight w:val="295"/>
        </w:trPr>
        <w:tc>
          <w:tcPr>
            <w:tcW w:w="5133" w:type="dxa"/>
          </w:tcPr>
          <w:p w:rsidR="001A29E2" w:rsidRPr="00824443" w:rsidRDefault="001A29E2" w:rsidP="001A29E2">
            <w:pPr>
              <w:spacing w:line="275"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 xml:space="preserve">Práce 2 pracovníci </w:t>
            </w:r>
            <w:proofErr w:type="gramStart"/>
            <w:r w:rsidRPr="00824443">
              <w:rPr>
                <w:rFonts w:ascii="Calibri" w:eastAsia="Calibri" w:hAnsi="Calibri" w:cs="Calibri"/>
                <w:color w:val="000000" w:themeColor="text1"/>
                <w:sz w:val="24"/>
                <w:lang w:val="cs-CZ" w:eastAsia="cs-CZ" w:bidi="cs-CZ"/>
              </w:rPr>
              <w:t>( obor</w:t>
            </w:r>
            <w:proofErr w:type="gramEnd"/>
            <w:r w:rsidRPr="00824443">
              <w:rPr>
                <w:rFonts w:ascii="Calibri" w:eastAsia="Calibri" w:hAnsi="Calibri" w:cs="Calibri"/>
                <w:color w:val="000000" w:themeColor="text1"/>
                <w:sz w:val="24"/>
                <w:lang w:val="cs-CZ" w:eastAsia="cs-CZ" w:bidi="cs-CZ"/>
              </w:rPr>
              <w:t xml:space="preserve"> demontáž/montáž )</w:t>
            </w:r>
          </w:p>
        </w:tc>
        <w:tc>
          <w:tcPr>
            <w:tcW w:w="795" w:type="dxa"/>
          </w:tcPr>
          <w:p w:rsidR="001A29E2" w:rsidRPr="00824443" w:rsidRDefault="001A29E2" w:rsidP="001A29E2">
            <w:pPr>
              <w:rPr>
                <w:rFonts w:ascii="Times New Roman" w:eastAsia="Calibri" w:hAnsi="Calibri" w:cs="Calibri"/>
                <w:color w:val="000000" w:themeColor="text1"/>
                <w:lang w:val="cs-CZ" w:eastAsia="cs-CZ" w:bidi="cs-CZ"/>
              </w:rPr>
            </w:pPr>
          </w:p>
        </w:tc>
        <w:tc>
          <w:tcPr>
            <w:tcW w:w="778" w:type="dxa"/>
          </w:tcPr>
          <w:p w:rsidR="001A29E2" w:rsidRPr="00824443" w:rsidRDefault="001A29E2" w:rsidP="001A29E2">
            <w:pPr>
              <w:rPr>
                <w:rFonts w:ascii="Times New Roman" w:eastAsia="Calibri" w:hAnsi="Calibri" w:cs="Calibri"/>
                <w:color w:val="000000" w:themeColor="text1"/>
                <w:lang w:val="cs-CZ" w:eastAsia="cs-CZ" w:bidi="cs-CZ"/>
              </w:rPr>
            </w:pPr>
          </w:p>
        </w:tc>
        <w:tc>
          <w:tcPr>
            <w:tcW w:w="1695" w:type="dxa"/>
          </w:tcPr>
          <w:p w:rsidR="001A29E2" w:rsidRPr="00824443" w:rsidRDefault="001A29E2" w:rsidP="001A29E2">
            <w:pPr>
              <w:spacing w:line="275"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5"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Hydraulický agregát GMV</w:t>
            </w:r>
          </w:p>
        </w:tc>
        <w:tc>
          <w:tcPr>
            <w:tcW w:w="795"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line="272"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2"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Hydraulický olej</w:t>
            </w:r>
          </w:p>
        </w:tc>
        <w:tc>
          <w:tcPr>
            <w:tcW w:w="7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l</w:t>
            </w:r>
          </w:p>
        </w:tc>
        <w:tc>
          <w:tcPr>
            <w:tcW w:w="778" w:type="dxa"/>
          </w:tcPr>
          <w:p w:rsidR="001A29E2" w:rsidRPr="00824443" w:rsidRDefault="001A29E2" w:rsidP="001A29E2">
            <w:pPr>
              <w:spacing w:line="272"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300</w:t>
            </w: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5133" w:type="dxa"/>
          </w:tcPr>
          <w:p w:rsidR="001A29E2" w:rsidRPr="00824443" w:rsidRDefault="001A29E2" w:rsidP="001A29E2">
            <w:pPr>
              <w:spacing w:line="27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Zajištění ekologické likvidace původního oleje</w:t>
            </w:r>
          </w:p>
        </w:tc>
        <w:tc>
          <w:tcPr>
            <w:tcW w:w="7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l</w:t>
            </w:r>
          </w:p>
        </w:tc>
        <w:tc>
          <w:tcPr>
            <w:tcW w:w="778" w:type="dxa"/>
          </w:tcPr>
          <w:p w:rsidR="001A29E2" w:rsidRPr="00824443" w:rsidRDefault="001A29E2" w:rsidP="001A29E2">
            <w:pPr>
              <w:spacing w:line="272"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300</w:t>
            </w:r>
          </w:p>
        </w:tc>
        <w:tc>
          <w:tcPr>
            <w:tcW w:w="1695" w:type="dxa"/>
          </w:tcPr>
          <w:p w:rsidR="001A29E2" w:rsidRPr="00824443" w:rsidRDefault="001A29E2" w:rsidP="001A29E2">
            <w:pPr>
              <w:spacing w:line="272"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2"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7"/>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Celoplošná infrazávora, včetně ovládací</w:t>
            </w:r>
          </w:p>
          <w:p w:rsidR="001A29E2" w:rsidRPr="00824443" w:rsidRDefault="001A29E2" w:rsidP="001A29E2">
            <w:pPr>
              <w:spacing w:line="275"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elektroniky a elektroinstalačního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6"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6"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6"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6"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Nová revizní jízda do prohlubně výtahu, včetně</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elektroinstalačního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Zvuková signalizace na kabinu a do prohlubně,</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včetně instalačního 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2</w:t>
            </w:r>
          </w:p>
        </w:tc>
        <w:tc>
          <w:tcPr>
            <w:tcW w:w="1695" w:type="dxa"/>
          </w:tcPr>
          <w:p w:rsidR="001A29E2" w:rsidRPr="00824443" w:rsidRDefault="001A29E2" w:rsidP="001A29E2">
            <w:pPr>
              <w:spacing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585"/>
        </w:trPr>
        <w:tc>
          <w:tcPr>
            <w:tcW w:w="5133" w:type="dxa"/>
          </w:tcPr>
          <w:p w:rsidR="001A29E2" w:rsidRPr="00824443" w:rsidRDefault="001A29E2" w:rsidP="001A29E2">
            <w:pPr>
              <w:spacing w:line="292"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Nouzové osvětlení kabiny, včetně instalačního</w:t>
            </w:r>
          </w:p>
          <w:p w:rsidR="001A29E2" w:rsidRPr="00824443" w:rsidRDefault="001A29E2" w:rsidP="001A29E2">
            <w:pPr>
              <w:spacing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materiálu</w:t>
            </w:r>
          </w:p>
        </w:tc>
        <w:tc>
          <w:tcPr>
            <w:tcW w:w="795"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before="1"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ks</w:t>
            </w:r>
          </w:p>
        </w:tc>
        <w:tc>
          <w:tcPr>
            <w:tcW w:w="778" w:type="dxa"/>
          </w:tcPr>
          <w:p w:rsidR="001A29E2" w:rsidRPr="00824443" w:rsidRDefault="001A29E2" w:rsidP="001A29E2">
            <w:pPr>
              <w:spacing w:before="11"/>
              <w:rPr>
                <w:rFonts w:ascii="Calibri" w:eastAsia="Calibri" w:hAnsi="Calibri" w:cs="Calibri"/>
                <w:b/>
                <w:color w:val="000000" w:themeColor="text1"/>
                <w:sz w:val="23"/>
                <w:lang w:val="cs-CZ" w:eastAsia="cs-CZ" w:bidi="cs-CZ"/>
              </w:rPr>
            </w:pPr>
          </w:p>
          <w:p w:rsidR="001A29E2" w:rsidRPr="00824443" w:rsidRDefault="001A29E2" w:rsidP="001A29E2">
            <w:pPr>
              <w:spacing w:before="1" w:line="273" w:lineRule="exact"/>
              <w:ind w:right="98"/>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1</w:t>
            </w:r>
          </w:p>
        </w:tc>
        <w:tc>
          <w:tcPr>
            <w:tcW w:w="1695" w:type="dxa"/>
          </w:tcPr>
          <w:p w:rsidR="001A29E2" w:rsidRPr="00824443" w:rsidRDefault="001A29E2" w:rsidP="001A29E2">
            <w:pPr>
              <w:spacing w:before="1" w:line="273" w:lineRule="exact"/>
              <w:ind w:right="92"/>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before="1" w:line="273" w:lineRule="exact"/>
              <w:ind w:right="94"/>
              <w:jc w:val="right"/>
              <w:rPr>
                <w:rFonts w:ascii="Calibri" w:eastAsia="Calibri" w:hAnsi="Calibri" w:cs="Calibri"/>
                <w:color w:val="000000" w:themeColor="text1"/>
                <w:sz w:val="24"/>
                <w:lang w:val="cs-CZ" w:eastAsia="cs-CZ" w:bidi="cs-CZ"/>
              </w:rPr>
            </w:pPr>
          </w:p>
        </w:tc>
      </w:tr>
      <w:tr w:rsidR="001A29E2" w:rsidRPr="00824443" w:rsidTr="007E13AB">
        <w:trPr>
          <w:trHeight w:val="294"/>
        </w:trPr>
        <w:tc>
          <w:tcPr>
            <w:tcW w:w="5133" w:type="dxa"/>
          </w:tcPr>
          <w:p w:rsidR="001A29E2" w:rsidRPr="00824443" w:rsidRDefault="001A29E2" w:rsidP="001A29E2">
            <w:pPr>
              <w:spacing w:before="1" w:line="273" w:lineRule="exact"/>
              <w:ind w:left="107"/>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Doprava (tam i zpět)</w:t>
            </w:r>
          </w:p>
        </w:tc>
        <w:tc>
          <w:tcPr>
            <w:tcW w:w="795" w:type="dxa"/>
          </w:tcPr>
          <w:p w:rsidR="001A29E2" w:rsidRPr="00824443" w:rsidRDefault="001A29E2" w:rsidP="001A29E2">
            <w:pPr>
              <w:spacing w:before="1" w:line="273" w:lineRule="exact"/>
              <w:ind w:right="95"/>
              <w:jc w:val="right"/>
              <w:rPr>
                <w:rFonts w:ascii="Calibri" w:eastAsia="Calibri" w:hAnsi="Calibri" w:cs="Calibri"/>
                <w:color w:val="000000" w:themeColor="text1"/>
                <w:sz w:val="24"/>
                <w:lang w:val="cs-CZ" w:eastAsia="cs-CZ" w:bidi="cs-CZ"/>
              </w:rPr>
            </w:pPr>
            <w:r w:rsidRPr="00824443">
              <w:rPr>
                <w:rFonts w:ascii="Calibri" w:eastAsia="Calibri" w:hAnsi="Calibri" w:cs="Calibri"/>
                <w:color w:val="000000" w:themeColor="text1"/>
                <w:sz w:val="24"/>
                <w:lang w:val="cs-CZ" w:eastAsia="cs-CZ" w:bidi="cs-CZ"/>
              </w:rPr>
              <w:t>km</w:t>
            </w:r>
          </w:p>
        </w:tc>
        <w:tc>
          <w:tcPr>
            <w:tcW w:w="778" w:type="dxa"/>
          </w:tcPr>
          <w:p w:rsidR="001A29E2" w:rsidRPr="00824443" w:rsidRDefault="001A29E2" w:rsidP="001A29E2">
            <w:pPr>
              <w:spacing w:before="1" w:line="273" w:lineRule="exact"/>
              <w:ind w:right="95"/>
              <w:jc w:val="right"/>
              <w:rPr>
                <w:rFonts w:ascii="Calibri" w:eastAsia="Calibri" w:hAnsi="Calibri" w:cs="Calibri"/>
                <w:color w:val="000000" w:themeColor="text1"/>
                <w:sz w:val="24"/>
                <w:lang w:val="cs-CZ" w:eastAsia="cs-CZ" w:bidi="cs-CZ"/>
              </w:rPr>
            </w:pPr>
          </w:p>
        </w:tc>
        <w:tc>
          <w:tcPr>
            <w:tcW w:w="1695" w:type="dxa"/>
          </w:tcPr>
          <w:p w:rsidR="001A29E2" w:rsidRPr="00824443" w:rsidRDefault="001A29E2" w:rsidP="001A29E2">
            <w:pPr>
              <w:spacing w:before="1" w:line="273" w:lineRule="exact"/>
              <w:ind w:right="94"/>
              <w:jc w:val="right"/>
              <w:rPr>
                <w:rFonts w:ascii="Calibri" w:eastAsia="Calibri" w:hAnsi="Calibri" w:cs="Calibri"/>
                <w:color w:val="000000" w:themeColor="text1"/>
                <w:sz w:val="24"/>
                <w:lang w:val="cs-CZ" w:eastAsia="cs-CZ" w:bidi="cs-CZ"/>
              </w:rPr>
            </w:pPr>
          </w:p>
        </w:tc>
        <w:tc>
          <w:tcPr>
            <w:tcW w:w="1690" w:type="dxa"/>
          </w:tcPr>
          <w:p w:rsidR="001A29E2" w:rsidRPr="00824443" w:rsidRDefault="001A29E2" w:rsidP="001A29E2">
            <w:pPr>
              <w:spacing w:before="1" w:line="273" w:lineRule="exact"/>
              <w:ind w:right="96"/>
              <w:jc w:val="right"/>
              <w:rPr>
                <w:rFonts w:ascii="Calibri" w:eastAsia="Calibri" w:hAnsi="Calibri" w:cs="Calibri"/>
                <w:color w:val="000000" w:themeColor="text1"/>
                <w:sz w:val="24"/>
                <w:lang w:val="cs-CZ" w:eastAsia="cs-CZ" w:bidi="cs-CZ"/>
              </w:rPr>
            </w:pPr>
          </w:p>
        </w:tc>
      </w:tr>
      <w:tr w:rsidR="001A29E2" w:rsidRPr="00824443" w:rsidTr="007E13AB">
        <w:trPr>
          <w:trHeight w:val="292"/>
        </w:trPr>
        <w:tc>
          <w:tcPr>
            <w:tcW w:w="8401" w:type="dxa"/>
            <w:gridSpan w:val="4"/>
          </w:tcPr>
          <w:p w:rsidR="001A29E2" w:rsidRPr="00824443" w:rsidRDefault="001A29E2" w:rsidP="001A29E2">
            <w:pPr>
              <w:spacing w:line="272" w:lineRule="exact"/>
              <w:ind w:left="107"/>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 za 1 výtah bez DPH</w:t>
            </w:r>
          </w:p>
        </w:tc>
        <w:tc>
          <w:tcPr>
            <w:tcW w:w="1690" w:type="dxa"/>
          </w:tcPr>
          <w:p w:rsidR="001A29E2" w:rsidRPr="00824443" w:rsidRDefault="001A29E2" w:rsidP="001A29E2">
            <w:pPr>
              <w:spacing w:line="272" w:lineRule="exact"/>
              <w:ind w:right="96"/>
              <w:jc w:val="right"/>
              <w:rPr>
                <w:rFonts w:ascii="Calibri" w:eastAsia="Calibri" w:hAnsi="Calibri" w:cs="Calibri"/>
                <w:b/>
                <w:color w:val="000000" w:themeColor="text1"/>
                <w:sz w:val="24"/>
                <w:lang w:val="cs-CZ" w:eastAsia="cs-CZ" w:bidi="cs-CZ"/>
              </w:rPr>
            </w:pPr>
          </w:p>
        </w:tc>
      </w:tr>
      <w:tr w:rsidR="001A29E2" w:rsidRPr="00824443" w:rsidTr="007E13AB">
        <w:trPr>
          <w:trHeight w:val="292"/>
        </w:trPr>
        <w:tc>
          <w:tcPr>
            <w:tcW w:w="8401" w:type="dxa"/>
            <w:gridSpan w:val="4"/>
          </w:tcPr>
          <w:p w:rsidR="001A29E2" w:rsidRPr="00824443" w:rsidRDefault="001A29E2" w:rsidP="001A29E2">
            <w:pPr>
              <w:spacing w:line="272" w:lineRule="exact"/>
              <w:ind w:left="107"/>
              <w:rPr>
                <w:rFonts w:ascii="Calibri" w:eastAsia="Calibri" w:hAnsi="Calibri" w:cs="Calibri"/>
                <w:b/>
                <w:color w:val="000000" w:themeColor="text1"/>
                <w:sz w:val="24"/>
                <w:lang w:val="cs-CZ" w:eastAsia="cs-CZ" w:bidi="cs-CZ"/>
              </w:rPr>
            </w:pPr>
            <w:r w:rsidRPr="00824443">
              <w:rPr>
                <w:rFonts w:ascii="Calibri" w:eastAsia="Calibri" w:hAnsi="Calibri" w:cs="Calibri"/>
                <w:b/>
                <w:color w:val="000000" w:themeColor="text1"/>
                <w:sz w:val="24"/>
                <w:lang w:val="cs-CZ" w:eastAsia="cs-CZ" w:bidi="cs-CZ"/>
              </w:rPr>
              <w:t>Cena celkem za 3 výtahy bez DPH</w:t>
            </w:r>
          </w:p>
        </w:tc>
        <w:tc>
          <w:tcPr>
            <w:tcW w:w="1690" w:type="dxa"/>
          </w:tcPr>
          <w:p w:rsidR="001A29E2" w:rsidRPr="00824443" w:rsidRDefault="001A29E2" w:rsidP="001A29E2">
            <w:pPr>
              <w:spacing w:line="272" w:lineRule="exact"/>
              <w:ind w:right="96"/>
              <w:jc w:val="right"/>
              <w:rPr>
                <w:rFonts w:ascii="Calibri" w:eastAsia="Calibri" w:hAnsi="Calibri" w:cs="Calibri"/>
                <w:b/>
                <w:color w:val="000000" w:themeColor="text1"/>
                <w:sz w:val="24"/>
                <w:lang w:val="cs-CZ" w:eastAsia="cs-CZ" w:bidi="cs-CZ"/>
              </w:rPr>
            </w:pPr>
          </w:p>
        </w:tc>
      </w:tr>
    </w:tbl>
    <w:p w:rsidR="001A29E2" w:rsidRPr="00824443" w:rsidRDefault="001A29E2" w:rsidP="001A29E2">
      <w:pPr>
        <w:widowControl w:val="0"/>
        <w:autoSpaceDE w:val="0"/>
        <w:autoSpaceDN w:val="0"/>
        <w:spacing w:before="8" w:after="0" w:line="240" w:lineRule="auto"/>
        <w:rPr>
          <w:rFonts w:ascii="Calibri" w:eastAsia="Calibri" w:hAnsi="Calibri" w:cs="Calibri"/>
          <w:b/>
          <w:color w:val="000000" w:themeColor="text1"/>
          <w:sz w:val="19"/>
          <w:szCs w:val="24"/>
          <w:lang w:eastAsia="cs-CZ" w:bidi="cs-CZ"/>
        </w:rPr>
      </w:pPr>
    </w:p>
    <w:p w:rsidR="001A29E2" w:rsidRPr="00824443" w:rsidRDefault="001A29E2" w:rsidP="001A29E2">
      <w:pPr>
        <w:widowControl w:val="0"/>
        <w:autoSpaceDE w:val="0"/>
        <w:autoSpaceDN w:val="0"/>
        <w:spacing w:before="52" w:after="0" w:line="240" w:lineRule="auto"/>
        <w:ind w:left="169"/>
        <w:outlineLvl w:val="3"/>
        <w:rPr>
          <w:rFonts w:ascii="Calibri" w:eastAsia="Calibri" w:hAnsi="Calibri" w:cs="Calibri"/>
          <w:b/>
          <w:bCs/>
          <w:color w:val="000000" w:themeColor="text1"/>
          <w:sz w:val="24"/>
          <w:szCs w:val="24"/>
          <w:lang w:eastAsia="cs-CZ" w:bidi="cs-CZ"/>
        </w:rPr>
      </w:pPr>
      <w:r w:rsidRPr="00824443">
        <w:rPr>
          <w:rFonts w:ascii="Calibri" w:eastAsia="Calibri" w:hAnsi="Calibri" w:cs="Calibri"/>
          <w:b/>
          <w:bCs/>
          <w:color w:val="000000" w:themeColor="text1"/>
          <w:sz w:val="24"/>
          <w:szCs w:val="24"/>
          <w:lang w:eastAsia="cs-CZ" w:bidi="cs-CZ"/>
        </w:rPr>
        <w:t>DPH bude účtováno dle platné legislativy v době realizace díla.</w:t>
      </w:r>
    </w:p>
    <w:p w:rsidR="001A29E2" w:rsidRPr="00824443" w:rsidRDefault="001A29E2" w:rsidP="001A29E2">
      <w:pPr>
        <w:widowControl w:val="0"/>
        <w:autoSpaceDE w:val="0"/>
        <w:autoSpaceDN w:val="0"/>
        <w:spacing w:after="0" w:line="240" w:lineRule="auto"/>
        <w:rPr>
          <w:rFonts w:ascii="Calibri" w:eastAsia="Calibri" w:hAnsi="Calibri" w:cs="Calibri"/>
          <w:b/>
          <w:color w:val="000000" w:themeColor="text1"/>
          <w:sz w:val="20"/>
          <w:szCs w:val="24"/>
          <w:lang w:eastAsia="cs-CZ" w:bidi="cs-CZ"/>
        </w:rPr>
      </w:pPr>
    </w:p>
    <w:p w:rsidR="001A29E2" w:rsidRPr="00824443" w:rsidRDefault="001A29E2" w:rsidP="001A29E2">
      <w:pPr>
        <w:widowControl w:val="0"/>
        <w:autoSpaceDE w:val="0"/>
        <w:autoSpaceDN w:val="0"/>
        <w:spacing w:after="0" w:line="240" w:lineRule="auto"/>
        <w:rPr>
          <w:rFonts w:ascii="Calibri" w:eastAsia="Calibri" w:hAnsi="Calibri" w:cs="Calibri"/>
          <w:b/>
          <w:color w:val="000000" w:themeColor="text1"/>
          <w:sz w:val="20"/>
          <w:szCs w:val="24"/>
          <w:lang w:eastAsia="cs-CZ" w:bidi="cs-CZ"/>
        </w:rPr>
      </w:pPr>
    </w:p>
    <w:p w:rsidR="001A29E2" w:rsidRPr="00824443" w:rsidRDefault="001A29E2" w:rsidP="001A29E2">
      <w:pPr>
        <w:widowControl w:val="0"/>
        <w:autoSpaceDE w:val="0"/>
        <w:autoSpaceDN w:val="0"/>
        <w:spacing w:after="0" w:line="240" w:lineRule="auto"/>
        <w:rPr>
          <w:rFonts w:ascii="Calibri" w:eastAsia="Calibri" w:hAnsi="Calibri" w:cs="Calibri"/>
          <w:b/>
          <w:color w:val="000000" w:themeColor="text1"/>
          <w:sz w:val="20"/>
          <w:szCs w:val="24"/>
          <w:lang w:eastAsia="cs-CZ" w:bidi="cs-CZ"/>
        </w:rPr>
      </w:pPr>
    </w:p>
    <w:p w:rsidR="001A29E2" w:rsidRPr="00824443" w:rsidRDefault="001A29E2" w:rsidP="001A29E2">
      <w:pPr>
        <w:widowControl w:val="0"/>
        <w:autoSpaceDE w:val="0"/>
        <w:autoSpaceDN w:val="0"/>
        <w:spacing w:after="0" w:line="240" w:lineRule="auto"/>
        <w:rPr>
          <w:rFonts w:ascii="Calibri" w:eastAsia="Calibri" w:hAnsi="Calibri" w:cs="Calibri"/>
          <w:b/>
          <w:color w:val="000000" w:themeColor="text1"/>
          <w:sz w:val="20"/>
          <w:szCs w:val="24"/>
          <w:lang w:eastAsia="cs-CZ" w:bidi="cs-CZ"/>
        </w:rPr>
      </w:pPr>
    </w:p>
    <w:p w:rsidR="001A29E2" w:rsidRPr="00824443" w:rsidRDefault="001A29E2" w:rsidP="001A29E2">
      <w:pPr>
        <w:widowControl w:val="0"/>
        <w:autoSpaceDE w:val="0"/>
        <w:autoSpaceDN w:val="0"/>
        <w:spacing w:after="0" w:line="240" w:lineRule="auto"/>
        <w:rPr>
          <w:rFonts w:ascii="Calibri" w:eastAsia="Calibri" w:hAnsi="Calibri" w:cs="Calibri"/>
          <w:b/>
          <w:color w:val="000000" w:themeColor="text1"/>
          <w:sz w:val="20"/>
          <w:szCs w:val="24"/>
          <w:lang w:eastAsia="cs-CZ" w:bidi="cs-CZ"/>
        </w:rPr>
      </w:pPr>
    </w:p>
    <w:p w:rsidR="00C9406E" w:rsidRPr="00824443" w:rsidRDefault="00C9406E">
      <w:pPr>
        <w:rPr>
          <w:color w:val="000000" w:themeColor="text1"/>
        </w:rPr>
      </w:pPr>
    </w:p>
    <w:sectPr w:rsidR="00C9406E" w:rsidRPr="00824443" w:rsidSect="00764B5A">
      <w:pgSz w:w="11906" w:h="16838"/>
      <w:pgMar w:top="1417" w:right="1417" w:bottom="141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C33A0"/>
    <w:multiLevelType w:val="hybridMultilevel"/>
    <w:tmpl w:val="E77AEAEC"/>
    <w:lvl w:ilvl="0" w:tplc="E7A43524">
      <w:start w:val="1"/>
      <w:numFmt w:val="decimal"/>
      <w:lvlText w:val="%1."/>
      <w:lvlJc w:val="left"/>
      <w:pPr>
        <w:ind w:left="878" w:hanging="360"/>
        <w:jc w:val="right"/>
      </w:pPr>
      <w:rPr>
        <w:rFonts w:ascii="Calibri" w:eastAsia="Calibri" w:hAnsi="Calibri" w:cs="Calibri" w:hint="default"/>
        <w:b/>
        <w:bCs/>
        <w:color w:val="000000" w:themeColor="text1"/>
        <w:w w:val="99"/>
        <w:sz w:val="44"/>
        <w:szCs w:val="44"/>
        <w:lang w:val="cs-CZ" w:eastAsia="cs-CZ" w:bidi="cs-CZ"/>
      </w:rPr>
    </w:lvl>
    <w:lvl w:ilvl="1" w:tplc="E202F554">
      <w:numFmt w:val="bullet"/>
      <w:lvlText w:val="•"/>
      <w:lvlJc w:val="left"/>
      <w:pPr>
        <w:ind w:left="880" w:hanging="360"/>
      </w:pPr>
      <w:rPr>
        <w:rFonts w:hint="default"/>
        <w:lang w:val="cs-CZ" w:eastAsia="cs-CZ" w:bidi="cs-CZ"/>
      </w:rPr>
    </w:lvl>
    <w:lvl w:ilvl="2" w:tplc="41A0EE18">
      <w:numFmt w:val="bullet"/>
      <w:lvlText w:val="•"/>
      <w:lvlJc w:val="left"/>
      <w:pPr>
        <w:ind w:left="1949" w:hanging="360"/>
      </w:pPr>
      <w:rPr>
        <w:rFonts w:hint="default"/>
        <w:lang w:val="cs-CZ" w:eastAsia="cs-CZ" w:bidi="cs-CZ"/>
      </w:rPr>
    </w:lvl>
    <w:lvl w:ilvl="3" w:tplc="BD3401A2">
      <w:numFmt w:val="bullet"/>
      <w:lvlText w:val="•"/>
      <w:lvlJc w:val="left"/>
      <w:pPr>
        <w:ind w:left="3019" w:hanging="360"/>
      </w:pPr>
      <w:rPr>
        <w:rFonts w:hint="default"/>
        <w:lang w:val="cs-CZ" w:eastAsia="cs-CZ" w:bidi="cs-CZ"/>
      </w:rPr>
    </w:lvl>
    <w:lvl w:ilvl="4" w:tplc="1F6268CC">
      <w:numFmt w:val="bullet"/>
      <w:lvlText w:val="•"/>
      <w:lvlJc w:val="left"/>
      <w:pPr>
        <w:ind w:left="4088" w:hanging="360"/>
      </w:pPr>
      <w:rPr>
        <w:rFonts w:hint="default"/>
        <w:lang w:val="cs-CZ" w:eastAsia="cs-CZ" w:bidi="cs-CZ"/>
      </w:rPr>
    </w:lvl>
    <w:lvl w:ilvl="5" w:tplc="D362CC74">
      <w:numFmt w:val="bullet"/>
      <w:lvlText w:val="•"/>
      <w:lvlJc w:val="left"/>
      <w:pPr>
        <w:ind w:left="5158" w:hanging="360"/>
      </w:pPr>
      <w:rPr>
        <w:rFonts w:hint="default"/>
        <w:lang w:val="cs-CZ" w:eastAsia="cs-CZ" w:bidi="cs-CZ"/>
      </w:rPr>
    </w:lvl>
    <w:lvl w:ilvl="6" w:tplc="3B24585C">
      <w:numFmt w:val="bullet"/>
      <w:lvlText w:val="•"/>
      <w:lvlJc w:val="left"/>
      <w:pPr>
        <w:ind w:left="6228" w:hanging="360"/>
      </w:pPr>
      <w:rPr>
        <w:rFonts w:hint="default"/>
        <w:lang w:val="cs-CZ" w:eastAsia="cs-CZ" w:bidi="cs-CZ"/>
      </w:rPr>
    </w:lvl>
    <w:lvl w:ilvl="7" w:tplc="1B6E95C6">
      <w:numFmt w:val="bullet"/>
      <w:lvlText w:val="•"/>
      <w:lvlJc w:val="left"/>
      <w:pPr>
        <w:ind w:left="7297" w:hanging="360"/>
      </w:pPr>
      <w:rPr>
        <w:rFonts w:hint="default"/>
        <w:lang w:val="cs-CZ" w:eastAsia="cs-CZ" w:bidi="cs-CZ"/>
      </w:rPr>
    </w:lvl>
    <w:lvl w:ilvl="8" w:tplc="30DEFB7A">
      <w:numFmt w:val="bullet"/>
      <w:lvlText w:val="•"/>
      <w:lvlJc w:val="left"/>
      <w:pPr>
        <w:ind w:left="8367" w:hanging="360"/>
      </w:pPr>
      <w:rPr>
        <w:rFonts w:hint="default"/>
        <w:lang w:val="cs-CZ" w:eastAsia="cs-CZ" w:bidi="cs-CZ"/>
      </w:rPr>
    </w:lvl>
  </w:abstractNum>
  <w:abstractNum w:abstractNumId="1" w15:restartNumberingAfterBreak="0">
    <w:nsid w:val="17710413"/>
    <w:multiLevelType w:val="hybridMultilevel"/>
    <w:tmpl w:val="54E2D7B2"/>
    <w:lvl w:ilvl="0" w:tplc="4ACE1116">
      <w:start w:val="1"/>
      <w:numFmt w:val="lowerLetter"/>
      <w:lvlText w:val="%1)"/>
      <w:lvlJc w:val="left"/>
      <w:pPr>
        <w:ind w:left="890" w:hanging="360"/>
        <w:jc w:val="left"/>
      </w:pPr>
      <w:rPr>
        <w:rFonts w:ascii="Calibri" w:eastAsia="Calibri" w:hAnsi="Calibri" w:cs="Calibri" w:hint="default"/>
        <w:b/>
        <w:bCs/>
        <w:color w:val="000000" w:themeColor="text1"/>
        <w:w w:val="100"/>
        <w:sz w:val="28"/>
        <w:szCs w:val="28"/>
        <w:lang w:val="cs-CZ" w:eastAsia="cs-CZ" w:bidi="cs-CZ"/>
      </w:rPr>
    </w:lvl>
    <w:lvl w:ilvl="1" w:tplc="AFB42542">
      <w:numFmt w:val="bullet"/>
      <w:lvlText w:val="•"/>
      <w:lvlJc w:val="left"/>
      <w:pPr>
        <w:ind w:left="1860" w:hanging="360"/>
      </w:pPr>
      <w:rPr>
        <w:rFonts w:hint="default"/>
        <w:lang w:val="cs-CZ" w:eastAsia="cs-CZ" w:bidi="cs-CZ"/>
      </w:rPr>
    </w:lvl>
    <w:lvl w:ilvl="2" w:tplc="BA7494D2">
      <w:numFmt w:val="bullet"/>
      <w:lvlText w:val="•"/>
      <w:lvlJc w:val="left"/>
      <w:pPr>
        <w:ind w:left="2821" w:hanging="360"/>
      </w:pPr>
      <w:rPr>
        <w:rFonts w:hint="default"/>
        <w:lang w:val="cs-CZ" w:eastAsia="cs-CZ" w:bidi="cs-CZ"/>
      </w:rPr>
    </w:lvl>
    <w:lvl w:ilvl="3" w:tplc="AE34794A">
      <w:numFmt w:val="bullet"/>
      <w:lvlText w:val="•"/>
      <w:lvlJc w:val="left"/>
      <w:pPr>
        <w:ind w:left="3781" w:hanging="360"/>
      </w:pPr>
      <w:rPr>
        <w:rFonts w:hint="default"/>
        <w:lang w:val="cs-CZ" w:eastAsia="cs-CZ" w:bidi="cs-CZ"/>
      </w:rPr>
    </w:lvl>
    <w:lvl w:ilvl="4" w:tplc="73F292EA">
      <w:numFmt w:val="bullet"/>
      <w:lvlText w:val="•"/>
      <w:lvlJc w:val="left"/>
      <w:pPr>
        <w:ind w:left="4742" w:hanging="360"/>
      </w:pPr>
      <w:rPr>
        <w:rFonts w:hint="default"/>
        <w:lang w:val="cs-CZ" w:eastAsia="cs-CZ" w:bidi="cs-CZ"/>
      </w:rPr>
    </w:lvl>
    <w:lvl w:ilvl="5" w:tplc="C682117A">
      <w:numFmt w:val="bullet"/>
      <w:lvlText w:val="•"/>
      <w:lvlJc w:val="left"/>
      <w:pPr>
        <w:ind w:left="5703" w:hanging="360"/>
      </w:pPr>
      <w:rPr>
        <w:rFonts w:hint="default"/>
        <w:lang w:val="cs-CZ" w:eastAsia="cs-CZ" w:bidi="cs-CZ"/>
      </w:rPr>
    </w:lvl>
    <w:lvl w:ilvl="6" w:tplc="E5FA5CBC">
      <w:numFmt w:val="bullet"/>
      <w:lvlText w:val="•"/>
      <w:lvlJc w:val="left"/>
      <w:pPr>
        <w:ind w:left="6663" w:hanging="360"/>
      </w:pPr>
      <w:rPr>
        <w:rFonts w:hint="default"/>
        <w:lang w:val="cs-CZ" w:eastAsia="cs-CZ" w:bidi="cs-CZ"/>
      </w:rPr>
    </w:lvl>
    <w:lvl w:ilvl="7" w:tplc="EF04FAAC">
      <w:numFmt w:val="bullet"/>
      <w:lvlText w:val="•"/>
      <w:lvlJc w:val="left"/>
      <w:pPr>
        <w:ind w:left="7624" w:hanging="360"/>
      </w:pPr>
      <w:rPr>
        <w:rFonts w:hint="default"/>
        <w:lang w:val="cs-CZ" w:eastAsia="cs-CZ" w:bidi="cs-CZ"/>
      </w:rPr>
    </w:lvl>
    <w:lvl w:ilvl="8" w:tplc="22FC6DA0">
      <w:numFmt w:val="bullet"/>
      <w:lvlText w:val="•"/>
      <w:lvlJc w:val="left"/>
      <w:pPr>
        <w:ind w:left="8585" w:hanging="360"/>
      </w:pPr>
      <w:rPr>
        <w:rFonts w:hint="default"/>
        <w:lang w:val="cs-CZ" w:eastAsia="cs-CZ" w:bidi="cs-CZ"/>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C49"/>
    <w:rsid w:val="001A29E2"/>
    <w:rsid w:val="00716634"/>
    <w:rsid w:val="00764B5A"/>
    <w:rsid w:val="007E13AB"/>
    <w:rsid w:val="00824443"/>
    <w:rsid w:val="008A4C49"/>
    <w:rsid w:val="009F2135"/>
    <w:rsid w:val="00C9406E"/>
    <w:rsid w:val="00D4089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05404"/>
  <w15:chartTrackingRefBased/>
  <w15:docId w15:val="{6ECC3F94-F902-4D9B-8344-76D1510CB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rsid w:val="001A29E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54EF9-283E-42A4-9FF7-0E1CF850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1103</Words>
  <Characters>6510</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filous</dc:creator>
  <cp:keywords/>
  <dc:description/>
  <cp:lastModifiedBy>Marie Sáňková</cp:lastModifiedBy>
  <cp:revision>5</cp:revision>
  <dcterms:created xsi:type="dcterms:W3CDTF">2021-08-20T07:52:00Z</dcterms:created>
  <dcterms:modified xsi:type="dcterms:W3CDTF">2021-08-23T07:12:00Z</dcterms:modified>
</cp:coreProperties>
</file>